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1B8" w:rsidRDefault="009C118E" w:rsidP="002F111A">
      <w:pPr>
        <w:jc w:val="both"/>
      </w:pPr>
      <w:r>
        <w:rPr>
          <w:noProof/>
        </w:rPr>
        <w:drawing>
          <wp:inline distT="0" distB="0" distL="0" distR="0">
            <wp:extent cx="5498465" cy="807720"/>
            <wp:effectExtent l="19050" t="0" r="6985" b="0"/>
            <wp:docPr id="2" name="Imagen 1" descr="Titulo_Programa de Estu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itulo_Programa de Estudios"/>
                    <pic:cNvPicPr>
                      <a:picLocks noChangeAspect="1" noChangeArrowheads="1"/>
                    </pic:cNvPicPr>
                  </pic:nvPicPr>
                  <pic:blipFill>
                    <a:blip r:embed="rId9" cstate="print"/>
                    <a:srcRect/>
                    <a:stretch>
                      <a:fillRect/>
                    </a:stretch>
                  </pic:blipFill>
                  <pic:spPr bwMode="auto">
                    <a:xfrm>
                      <a:off x="0" y="0"/>
                      <a:ext cx="5498465" cy="807720"/>
                    </a:xfrm>
                    <a:prstGeom prst="rect">
                      <a:avLst/>
                    </a:prstGeom>
                    <a:noFill/>
                    <a:ln w="9525">
                      <a:noFill/>
                      <a:miter lim="800000"/>
                      <a:headEnd/>
                      <a:tailEnd/>
                    </a:ln>
                  </pic:spPr>
                </pic:pic>
              </a:graphicData>
            </a:graphic>
          </wp:inline>
        </w:drawing>
      </w:r>
    </w:p>
    <w:p w:rsidR="00E55B6A" w:rsidRDefault="00E55B6A" w:rsidP="00E55B6A">
      <w:pPr>
        <w:jc w:val="center"/>
      </w:pPr>
    </w:p>
    <w:p w:rsidR="00CC2230" w:rsidRPr="00E55B6A" w:rsidRDefault="00E55B6A" w:rsidP="002774C7">
      <w:pPr>
        <w:jc w:val="center"/>
        <w:rPr>
          <w:b/>
          <w:color w:val="008000"/>
        </w:rPr>
      </w:pPr>
      <w:r w:rsidRPr="00E55B6A">
        <w:rPr>
          <w:b/>
          <w:color w:val="008000"/>
        </w:rPr>
        <w:t>FORMATO INSTITUCIONAL DE CURSOS REGULARES</w:t>
      </w:r>
    </w:p>
    <w:p w:rsidR="004F51B8" w:rsidRPr="007701B3" w:rsidRDefault="004F51B8" w:rsidP="004F51B8">
      <w:pPr>
        <w:rPr>
          <w:rFonts w:asciiTheme="minorHAnsi" w:hAnsiTheme="minorHAnsi"/>
          <w:sz w:val="22"/>
          <w:szCs w:val="22"/>
        </w:rPr>
      </w:pPr>
    </w:p>
    <w:tbl>
      <w:tblPr>
        <w:tblW w:w="8897" w:type="dxa"/>
        <w:tblInd w:w="-38" w:type="dxa"/>
        <w:tblCellMar>
          <w:left w:w="70" w:type="dxa"/>
          <w:right w:w="70" w:type="dxa"/>
        </w:tblCellMar>
        <w:tblLook w:val="0000" w:firstRow="0" w:lastRow="0" w:firstColumn="0" w:lastColumn="0" w:noHBand="0" w:noVBand="0"/>
      </w:tblPr>
      <w:tblGrid>
        <w:gridCol w:w="37"/>
        <w:gridCol w:w="496"/>
        <w:gridCol w:w="1028"/>
        <w:gridCol w:w="1055"/>
        <w:gridCol w:w="1635"/>
        <w:gridCol w:w="159"/>
        <w:gridCol w:w="464"/>
        <w:gridCol w:w="1687"/>
        <w:gridCol w:w="100"/>
        <w:gridCol w:w="2060"/>
        <w:gridCol w:w="176"/>
      </w:tblGrid>
      <w:tr w:rsidR="002F111A" w:rsidRPr="007701B3" w:rsidTr="0069237D">
        <w:trPr>
          <w:gridBefore w:val="1"/>
          <w:wBefore w:w="37" w:type="dxa"/>
          <w:cantSplit/>
          <w:trHeight w:val="285"/>
        </w:trPr>
        <w:tc>
          <w:tcPr>
            <w:tcW w:w="2579" w:type="dxa"/>
            <w:gridSpan w:val="3"/>
          </w:tcPr>
          <w:p w:rsidR="002F111A" w:rsidRPr="007701B3" w:rsidRDefault="002F111A" w:rsidP="00FF4F36">
            <w:pPr>
              <w:jc w:val="right"/>
              <w:rPr>
                <w:rFonts w:asciiTheme="minorHAnsi" w:hAnsiTheme="minorHAnsi" w:cs="Arial"/>
                <w:sz w:val="20"/>
                <w:szCs w:val="20"/>
              </w:rPr>
            </w:pPr>
            <w:r w:rsidRPr="007701B3">
              <w:rPr>
                <w:rFonts w:asciiTheme="minorHAnsi" w:hAnsiTheme="minorHAnsi" w:cs="Arial"/>
                <w:sz w:val="20"/>
                <w:szCs w:val="20"/>
              </w:rPr>
              <w:t>CURSO:</w:t>
            </w:r>
          </w:p>
        </w:tc>
        <w:tc>
          <w:tcPr>
            <w:tcW w:w="6281" w:type="dxa"/>
            <w:gridSpan w:val="7"/>
          </w:tcPr>
          <w:p w:rsidR="002F111A" w:rsidRPr="002774C7" w:rsidRDefault="002774C7" w:rsidP="00854DDD">
            <w:pPr>
              <w:rPr>
                <w:rFonts w:asciiTheme="minorHAnsi" w:hAnsiTheme="minorHAnsi" w:cs="Arial"/>
                <w:b/>
                <w:sz w:val="20"/>
                <w:szCs w:val="20"/>
              </w:rPr>
            </w:pPr>
            <w:r w:rsidRPr="002774C7">
              <w:rPr>
                <w:rFonts w:asciiTheme="minorHAnsi" w:hAnsiTheme="minorHAnsi" w:cs="Arial"/>
                <w:b/>
                <w:sz w:val="20"/>
                <w:szCs w:val="20"/>
              </w:rPr>
              <w:t>Manejo de la Resistencia a Insecticidas</w:t>
            </w:r>
          </w:p>
        </w:tc>
      </w:tr>
      <w:tr w:rsidR="00130EBC" w:rsidRPr="007701B3" w:rsidTr="0069237D">
        <w:trPr>
          <w:gridBefore w:val="1"/>
          <w:wBefore w:w="37" w:type="dxa"/>
          <w:cantSplit/>
          <w:trHeight w:val="285"/>
        </w:trPr>
        <w:tc>
          <w:tcPr>
            <w:tcW w:w="2579" w:type="dxa"/>
            <w:gridSpan w:val="3"/>
          </w:tcPr>
          <w:p w:rsidR="00130EBC" w:rsidRPr="007701B3" w:rsidRDefault="00130EBC" w:rsidP="00FF4F36">
            <w:pPr>
              <w:jc w:val="right"/>
              <w:rPr>
                <w:rFonts w:asciiTheme="minorHAnsi" w:hAnsiTheme="minorHAnsi" w:cs="Arial"/>
                <w:sz w:val="20"/>
                <w:szCs w:val="20"/>
              </w:rPr>
            </w:pPr>
            <w:r>
              <w:rPr>
                <w:rFonts w:asciiTheme="minorHAnsi" w:hAnsiTheme="minorHAnsi" w:cs="Arial"/>
                <w:sz w:val="20"/>
                <w:szCs w:val="20"/>
              </w:rPr>
              <w:t>PROGRAMA DE POSTGRADO</w:t>
            </w:r>
          </w:p>
        </w:tc>
        <w:tc>
          <w:tcPr>
            <w:tcW w:w="6281" w:type="dxa"/>
            <w:gridSpan w:val="7"/>
          </w:tcPr>
          <w:p w:rsidR="00130EBC" w:rsidRPr="007701B3" w:rsidRDefault="002774C7" w:rsidP="00854DDD">
            <w:pPr>
              <w:rPr>
                <w:rFonts w:asciiTheme="minorHAnsi" w:hAnsiTheme="minorHAnsi" w:cs="Arial"/>
                <w:b/>
                <w:sz w:val="20"/>
                <w:szCs w:val="20"/>
              </w:rPr>
            </w:pPr>
            <w:r>
              <w:rPr>
                <w:rFonts w:asciiTheme="minorHAnsi" w:hAnsiTheme="minorHAnsi" w:cs="Arial"/>
                <w:b/>
                <w:sz w:val="20"/>
                <w:szCs w:val="20"/>
              </w:rPr>
              <w:t>Programa de Entomología y Acarología</w:t>
            </w:r>
          </w:p>
        </w:tc>
      </w:tr>
      <w:tr w:rsidR="002F111A" w:rsidRPr="007701B3" w:rsidTr="0069237D">
        <w:trPr>
          <w:gridBefore w:val="1"/>
          <w:wBefore w:w="37" w:type="dxa"/>
          <w:cantSplit/>
          <w:trHeight w:val="285"/>
        </w:trPr>
        <w:tc>
          <w:tcPr>
            <w:tcW w:w="2579" w:type="dxa"/>
            <w:gridSpan w:val="3"/>
          </w:tcPr>
          <w:p w:rsidR="002F111A" w:rsidRPr="007701B3" w:rsidRDefault="002F111A" w:rsidP="00FF4F36">
            <w:pPr>
              <w:jc w:val="right"/>
              <w:rPr>
                <w:rFonts w:asciiTheme="minorHAnsi" w:hAnsiTheme="minorHAnsi" w:cs="Arial"/>
                <w:sz w:val="20"/>
                <w:szCs w:val="20"/>
              </w:rPr>
            </w:pPr>
            <w:r w:rsidRPr="007701B3">
              <w:rPr>
                <w:rFonts w:asciiTheme="minorHAnsi" w:hAnsiTheme="minorHAnsi" w:cs="Arial"/>
                <w:sz w:val="20"/>
                <w:szCs w:val="20"/>
              </w:rPr>
              <w:t>PROFESOR TITULAR:</w:t>
            </w:r>
          </w:p>
        </w:tc>
        <w:tc>
          <w:tcPr>
            <w:tcW w:w="6281" w:type="dxa"/>
            <w:gridSpan w:val="7"/>
          </w:tcPr>
          <w:p w:rsidR="002F111A" w:rsidRPr="002774C7" w:rsidRDefault="002774C7" w:rsidP="00854DDD">
            <w:pPr>
              <w:rPr>
                <w:rFonts w:asciiTheme="minorHAnsi" w:hAnsiTheme="minorHAnsi" w:cs="Arial"/>
                <w:b/>
                <w:sz w:val="20"/>
                <w:szCs w:val="20"/>
              </w:rPr>
            </w:pPr>
            <w:r w:rsidRPr="002774C7">
              <w:rPr>
                <w:rFonts w:asciiTheme="minorHAnsi" w:hAnsiTheme="minorHAnsi" w:cs="Arial"/>
                <w:b/>
                <w:sz w:val="20"/>
                <w:szCs w:val="20"/>
              </w:rPr>
              <w:t>J. Concepción Rodríguez Maciel</w:t>
            </w:r>
          </w:p>
        </w:tc>
      </w:tr>
      <w:tr w:rsidR="002F111A" w:rsidRPr="007701B3" w:rsidTr="0069237D">
        <w:trPr>
          <w:gridBefore w:val="1"/>
          <w:wBefore w:w="37" w:type="dxa"/>
          <w:cantSplit/>
          <w:trHeight w:val="285"/>
        </w:trPr>
        <w:tc>
          <w:tcPr>
            <w:tcW w:w="2579" w:type="dxa"/>
            <w:gridSpan w:val="3"/>
          </w:tcPr>
          <w:p w:rsidR="002F111A" w:rsidRPr="007701B3" w:rsidRDefault="002F111A" w:rsidP="00FF4F36">
            <w:pPr>
              <w:jc w:val="right"/>
              <w:rPr>
                <w:rFonts w:asciiTheme="minorHAnsi" w:hAnsiTheme="minorHAnsi" w:cs="Arial"/>
                <w:sz w:val="20"/>
                <w:szCs w:val="20"/>
              </w:rPr>
            </w:pPr>
            <w:r w:rsidRPr="007701B3">
              <w:rPr>
                <w:rFonts w:asciiTheme="minorHAnsi" w:hAnsiTheme="minorHAnsi" w:cs="Arial"/>
                <w:sz w:val="20"/>
                <w:szCs w:val="20"/>
              </w:rPr>
              <w:t>CLAVE DE PROFESOR</w:t>
            </w:r>
          </w:p>
        </w:tc>
        <w:tc>
          <w:tcPr>
            <w:tcW w:w="6281" w:type="dxa"/>
            <w:gridSpan w:val="7"/>
          </w:tcPr>
          <w:p w:rsidR="002F111A" w:rsidRPr="002774C7" w:rsidRDefault="002774C7" w:rsidP="00854DDD">
            <w:pPr>
              <w:rPr>
                <w:rFonts w:asciiTheme="minorHAnsi" w:hAnsiTheme="minorHAnsi" w:cs="Arial"/>
                <w:b/>
                <w:sz w:val="20"/>
                <w:szCs w:val="20"/>
              </w:rPr>
            </w:pPr>
            <w:r w:rsidRPr="002774C7">
              <w:rPr>
                <w:rFonts w:asciiTheme="minorHAnsi" w:hAnsiTheme="minorHAnsi" w:cs="Arial"/>
                <w:b/>
                <w:sz w:val="20"/>
                <w:szCs w:val="20"/>
              </w:rPr>
              <w:t>X00626</w:t>
            </w:r>
          </w:p>
        </w:tc>
      </w:tr>
      <w:tr w:rsidR="002F111A" w:rsidRPr="007701B3" w:rsidTr="0069237D">
        <w:trPr>
          <w:gridBefore w:val="1"/>
          <w:wBefore w:w="37" w:type="dxa"/>
          <w:cantSplit/>
          <w:trHeight w:val="285"/>
        </w:trPr>
        <w:tc>
          <w:tcPr>
            <w:tcW w:w="2579" w:type="dxa"/>
            <w:gridSpan w:val="3"/>
          </w:tcPr>
          <w:p w:rsidR="002F111A" w:rsidRPr="007701B3" w:rsidRDefault="002F111A" w:rsidP="002F111A">
            <w:pPr>
              <w:jc w:val="right"/>
              <w:rPr>
                <w:rFonts w:asciiTheme="minorHAnsi" w:hAnsiTheme="minorHAnsi" w:cs="Arial"/>
                <w:sz w:val="20"/>
                <w:szCs w:val="20"/>
              </w:rPr>
            </w:pPr>
            <w:r w:rsidRPr="007701B3">
              <w:rPr>
                <w:rFonts w:asciiTheme="minorHAnsi" w:hAnsiTheme="minorHAnsi" w:cs="Arial"/>
                <w:sz w:val="20"/>
                <w:szCs w:val="20"/>
              </w:rPr>
              <w:t>COLABORADOR (ES):</w:t>
            </w:r>
          </w:p>
        </w:tc>
        <w:tc>
          <w:tcPr>
            <w:tcW w:w="6281" w:type="dxa"/>
            <w:gridSpan w:val="7"/>
          </w:tcPr>
          <w:p w:rsidR="002F111A" w:rsidRPr="007701B3" w:rsidRDefault="002F111A" w:rsidP="00854DDD">
            <w:pPr>
              <w:rPr>
                <w:rFonts w:asciiTheme="minorHAnsi" w:hAnsiTheme="minorHAnsi" w:cs="Arial"/>
                <w:b/>
                <w:sz w:val="20"/>
                <w:szCs w:val="20"/>
                <w:u w:val="single"/>
              </w:rPr>
            </w:pPr>
          </w:p>
        </w:tc>
      </w:tr>
      <w:tr w:rsidR="002F111A" w:rsidRPr="007701B3" w:rsidTr="0069237D">
        <w:trPr>
          <w:gridBefore w:val="1"/>
          <w:wBefore w:w="37" w:type="dxa"/>
          <w:cantSplit/>
          <w:trHeight w:val="285"/>
        </w:trPr>
        <w:tc>
          <w:tcPr>
            <w:tcW w:w="2579" w:type="dxa"/>
            <w:gridSpan w:val="3"/>
          </w:tcPr>
          <w:p w:rsidR="002F111A" w:rsidRPr="007701B3" w:rsidRDefault="002F111A" w:rsidP="00FF4F36">
            <w:pPr>
              <w:jc w:val="right"/>
              <w:rPr>
                <w:rFonts w:asciiTheme="minorHAnsi" w:hAnsiTheme="minorHAnsi" w:cs="Arial"/>
                <w:sz w:val="20"/>
                <w:szCs w:val="20"/>
              </w:rPr>
            </w:pPr>
            <w:r w:rsidRPr="007701B3">
              <w:rPr>
                <w:rFonts w:asciiTheme="minorHAnsi" w:hAnsiTheme="minorHAnsi" w:cs="Arial"/>
                <w:sz w:val="20"/>
                <w:szCs w:val="20"/>
              </w:rPr>
              <w:t>(ANOTAR NOMBRE Y CLAVE DE CADA PROFESOR</w:t>
            </w:r>
          </w:p>
        </w:tc>
        <w:tc>
          <w:tcPr>
            <w:tcW w:w="6281" w:type="dxa"/>
            <w:gridSpan w:val="7"/>
          </w:tcPr>
          <w:p w:rsidR="002F111A" w:rsidRPr="007701B3" w:rsidRDefault="002F111A" w:rsidP="008F6852">
            <w:pPr>
              <w:rPr>
                <w:rFonts w:asciiTheme="minorHAnsi" w:hAnsiTheme="minorHAnsi" w:cs="Arial"/>
                <w:b/>
                <w:sz w:val="20"/>
                <w:szCs w:val="20"/>
                <w:u w:val="single"/>
              </w:rPr>
            </w:pPr>
          </w:p>
        </w:tc>
      </w:tr>
      <w:tr w:rsidR="002F111A" w:rsidRPr="007701B3" w:rsidTr="0069237D">
        <w:trPr>
          <w:gridBefore w:val="1"/>
          <w:wBefore w:w="37" w:type="dxa"/>
          <w:cantSplit/>
          <w:trHeight w:val="285"/>
        </w:trPr>
        <w:tc>
          <w:tcPr>
            <w:tcW w:w="2579" w:type="dxa"/>
            <w:gridSpan w:val="3"/>
          </w:tcPr>
          <w:p w:rsidR="002F111A" w:rsidRPr="007701B3" w:rsidRDefault="002F111A" w:rsidP="00FF4F36">
            <w:pPr>
              <w:jc w:val="right"/>
              <w:rPr>
                <w:rFonts w:asciiTheme="minorHAnsi" w:hAnsiTheme="minorHAnsi" w:cs="Arial"/>
                <w:sz w:val="20"/>
                <w:szCs w:val="20"/>
              </w:rPr>
            </w:pPr>
            <w:r w:rsidRPr="007701B3">
              <w:rPr>
                <w:rFonts w:asciiTheme="minorHAnsi" w:hAnsiTheme="minorHAnsi" w:cs="Arial"/>
                <w:sz w:val="20"/>
                <w:szCs w:val="20"/>
              </w:rPr>
              <w:t>CORREO ELECTRÓNICO:</w:t>
            </w:r>
          </w:p>
        </w:tc>
        <w:tc>
          <w:tcPr>
            <w:tcW w:w="6281" w:type="dxa"/>
            <w:gridSpan w:val="7"/>
          </w:tcPr>
          <w:p w:rsidR="002F111A" w:rsidRPr="002774C7" w:rsidRDefault="002774C7" w:rsidP="0034450F">
            <w:pPr>
              <w:rPr>
                <w:rFonts w:asciiTheme="minorHAnsi" w:hAnsiTheme="minorHAnsi" w:cs="Arial"/>
                <w:sz w:val="20"/>
                <w:szCs w:val="20"/>
              </w:rPr>
            </w:pPr>
            <w:r w:rsidRPr="002774C7">
              <w:rPr>
                <w:rFonts w:asciiTheme="minorHAnsi" w:hAnsiTheme="minorHAnsi" w:cs="Arial"/>
                <w:sz w:val="20"/>
                <w:szCs w:val="20"/>
              </w:rPr>
              <w:t>concho@colpos.mx</w:t>
            </w:r>
          </w:p>
        </w:tc>
      </w:tr>
      <w:tr w:rsidR="002F111A" w:rsidRPr="007701B3" w:rsidTr="0069237D">
        <w:trPr>
          <w:gridBefore w:val="1"/>
          <w:wBefore w:w="37" w:type="dxa"/>
          <w:cantSplit/>
          <w:trHeight w:val="275"/>
        </w:trPr>
        <w:tc>
          <w:tcPr>
            <w:tcW w:w="2579" w:type="dxa"/>
            <w:gridSpan w:val="3"/>
          </w:tcPr>
          <w:p w:rsidR="002F111A" w:rsidRPr="007701B3" w:rsidRDefault="002F111A" w:rsidP="001B2D6F">
            <w:pPr>
              <w:pStyle w:val="Textoindependiente31"/>
              <w:jc w:val="right"/>
              <w:rPr>
                <w:rFonts w:asciiTheme="minorHAnsi" w:hAnsiTheme="minorHAnsi" w:cs="Arial"/>
                <w:b w:val="0"/>
                <w:sz w:val="20"/>
              </w:rPr>
            </w:pPr>
            <w:r w:rsidRPr="007701B3">
              <w:rPr>
                <w:rFonts w:asciiTheme="minorHAnsi" w:hAnsiTheme="minorHAnsi" w:cs="Arial"/>
                <w:b w:val="0"/>
                <w:sz w:val="20"/>
              </w:rPr>
              <w:t>TELÉFONO:</w:t>
            </w:r>
          </w:p>
        </w:tc>
        <w:tc>
          <w:tcPr>
            <w:tcW w:w="1635" w:type="dxa"/>
          </w:tcPr>
          <w:p w:rsidR="002F111A" w:rsidRPr="007701B3" w:rsidRDefault="002F111A" w:rsidP="004F7519">
            <w:pPr>
              <w:pStyle w:val="Textoindependiente31"/>
              <w:jc w:val="left"/>
              <w:rPr>
                <w:rFonts w:asciiTheme="minorHAnsi" w:hAnsiTheme="minorHAnsi" w:cs="Arial"/>
                <w:b w:val="0"/>
                <w:sz w:val="20"/>
              </w:rPr>
            </w:pPr>
          </w:p>
        </w:tc>
        <w:tc>
          <w:tcPr>
            <w:tcW w:w="2410" w:type="dxa"/>
            <w:gridSpan w:val="4"/>
          </w:tcPr>
          <w:p w:rsidR="002F111A" w:rsidRPr="007701B3" w:rsidRDefault="002F111A" w:rsidP="001B2D6F">
            <w:pPr>
              <w:pStyle w:val="Textoindependiente31"/>
              <w:jc w:val="right"/>
              <w:rPr>
                <w:rFonts w:asciiTheme="minorHAnsi" w:hAnsiTheme="minorHAnsi" w:cs="Arial"/>
                <w:b w:val="0"/>
                <w:sz w:val="20"/>
              </w:rPr>
            </w:pPr>
            <w:r w:rsidRPr="007701B3">
              <w:rPr>
                <w:rFonts w:asciiTheme="minorHAnsi" w:hAnsiTheme="minorHAnsi" w:cs="Arial"/>
                <w:b w:val="0"/>
                <w:sz w:val="20"/>
              </w:rPr>
              <w:t>EDIFICIO/PLANTA/NÚMERO</w:t>
            </w:r>
          </w:p>
        </w:tc>
        <w:tc>
          <w:tcPr>
            <w:tcW w:w="2236" w:type="dxa"/>
            <w:gridSpan w:val="2"/>
          </w:tcPr>
          <w:p w:rsidR="002F111A" w:rsidRPr="007701B3" w:rsidRDefault="002774C7" w:rsidP="004F7519">
            <w:pPr>
              <w:pStyle w:val="Textoindependiente31"/>
              <w:rPr>
                <w:rFonts w:asciiTheme="minorHAnsi" w:hAnsiTheme="minorHAnsi" w:cs="Arial"/>
                <w:b w:val="0"/>
                <w:sz w:val="20"/>
              </w:rPr>
            </w:pPr>
            <w:r>
              <w:rPr>
                <w:rFonts w:asciiTheme="minorHAnsi" w:hAnsiTheme="minorHAnsi" w:cs="Arial"/>
                <w:b w:val="0"/>
                <w:sz w:val="20"/>
              </w:rPr>
              <w:t>Cubículo 206, Edificio de Aulas</w:t>
            </w:r>
          </w:p>
        </w:tc>
      </w:tr>
      <w:tr w:rsidR="002F111A" w:rsidRPr="007701B3" w:rsidTr="0069237D">
        <w:trPr>
          <w:gridBefore w:val="1"/>
          <w:wBefore w:w="37" w:type="dxa"/>
          <w:cantSplit/>
          <w:trHeight w:val="275"/>
        </w:trPr>
        <w:tc>
          <w:tcPr>
            <w:tcW w:w="2579" w:type="dxa"/>
            <w:gridSpan w:val="3"/>
          </w:tcPr>
          <w:p w:rsidR="002F111A" w:rsidRPr="007701B3" w:rsidRDefault="002F111A" w:rsidP="00FF4F36">
            <w:pPr>
              <w:pStyle w:val="Textoindependiente31"/>
              <w:jc w:val="right"/>
              <w:rPr>
                <w:rFonts w:asciiTheme="minorHAnsi" w:hAnsiTheme="minorHAnsi" w:cs="Arial"/>
                <w:b w:val="0"/>
                <w:sz w:val="20"/>
              </w:rPr>
            </w:pPr>
            <w:r w:rsidRPr="007701B3">
              <w:rPr>
                <w:rFonts w:asciiTheme="minorHAnsi" w:hAnsiTheme="minorHAnsi" w:cs="Arial"/>
                <w:b w:val="0"/>
                <w:sz w:val="20"/>
              </w:rPr>
              <w:t>CLAVE DEL CURSO:</w:t>
            </w:r>
          </w:p>
        </w:tc>
        <w:tc>
          <w:tcPr>
            <w:tcW w:w="1635" w:type="dxa"/>
          </w:tcPr>
          <w:p w:rsidR="002F111A" w:rsidRPr="002774C7" w:rsidRDefault="002774C7" w:rsidP="0034450F">
            <w:pPr>
              <w:pStyle w:val="Textoindependiente31"/>
              <w:jc w:val="left"/>
              <w:rPr>
                <w:rFonts w:asciiTheme="minorHAnsi" w:hAnsiTheme="minorHAnsi" w:cs="Arial"/>
                <w:sz w:val="20"/>
              </w:rPr>
            </w:pPr>
            <w:r w:rsidRPr="002774C7">
              <w:rPr>
                <w:rFonts w:asciiTheme="minorHAnsi" w:hAnsiTheme="minorHAnsi" w:cs="Arial"/>
                <w:sz w:val="20"/>
              </w:rPr>
              <w:t>ENT661</w:t>
            </w:r>
          </w:p>
        </w:tc>
        <w:tc>
          <w:tcPr>
            <w:tcW w:w="2410" w:type="dxa"/>
            <w:gridSpan w:val="4"/>
          </w:tcPr>
          <w:p w:rsidR="002F111A" w:rsidRPr="007701B3" w:rsidRDefault="002F111A" w:rsidP="00FF4F36">
            <w:pPr>
              <w:pStyle w:val="Textoindependiente31"/>
              <w:jc w:val="right"/>
              <w:rPr>
                <w:rFonts w:asciiTheme="minorHAnsi" w:hAnsiTheme="minorHAnsi" w:cs="Arial"/>
                <w:b w:val="0"/>
                <w:sz w:val="20"/>
              </w:rPr>
            </w:pPr>
            <w:r w:rsidRPr="007701B3">
              <w:rPr>
                <w:rFonts w:asciiTheme="minorHAnsi" w:hAnsiTheme="minorHAnsi" w:cs="Arial"/>
                <w:b w:val="0"/>
                <w:sz w:val="20"/>
              </w:rPr>
              <w:t>PRE-REQUISITOS:</w:t>
            </w:r>
          </w:p>
        </w:tc>
        <w:tc>
          <w:tcPr>
            <w:tcW w:w="2236" w:type="dxa"/>
            <w:gridSpan w:val="2"/>
          </w:tcPr>
          <w:p w:rsidR="002F111A" w:rsidRPr="007701B3" w:rsidRDefault="002774C7" w:rsidP="0069237D">
            <w:pPr>
              <w:pStyle w:val="Textoindependiente31"/>
              <w:jc w:val="left"/>
              <w:rPr>
                <w:rFonts w:asciiTheme="minorHAnsi" w:hAnsiTheme="minorHAnsi" w:cs="Arial"/>
                <w:b w:val="0"/>
                <w:sz w:val="20"/>
              </w:rPr>
            </w:pPr>
            <w:r w:rsidRPr="002774C7">
              <w:rPr>
                <w:rFonts w:asciiTheme="minorHAnsi" w:hAnsiTheme="minorHAnsi" w:cs="Arial"/>
                <w:b w:val="0"/>
                <w:sz w:val="20"/>
              </w:rPr>
              <w:t>Bioquímica, genética, ecología, fisiológica de insectos o consentimiento del instructor</w:t>
            </w:r>
          </w:p>
        </w:tc>
      </w:tr>
      <w:tr w:rsidR="002F111A" w:rsidRPr="007701B3" w:rsidTr="0069237D">
        <w:trPr>
          <w:gridBefore w:val="1"/>
          <w:wBefore w:w="37" w:type="dxa"/>
          <w:cantSplit/>
          <w:trHeight w:val="275"/>
        </w:trPr>
        <w:tc>
          <w:tcPr>
            <w:tcW w:w="2579" w:type="dxa"/>
            <w:gridSpan w:val="3"/>
          </w:tcPr>
          <w:p w:rsidR="002F111A" w:rsidRPr="007701B3" w:rsidRDefault="002F111A" w:rsidP="00FF4F36">
            <w:pPr>
              <w:pStyle w:val="Textoindependiente31"/>
              <w:jc w:val="right"/>
              <w:rPr>
                <w:rFonts w:asciiTheme="minorHAnsi" w:hAnsiTheme="minorHAnsi" w:cs="Arial"/>
                <w:b w:val="0"/>
                <w:sz w:val="20"/>
              </w:rPr>
            </w:pPr>
          </w:p>
        </w:tc>
        <w:tc>
          <w:tcPr>
            <w:tcW w:w="1635" w:type="dxa"/>
          </w:tcPr>
          <w:p w:rsidR="002F111A" w:rsidRPr="007701B3" w:rsidRDefault="002F111A" w:rsidP="00054604">
            <w:pPr>
              <w:pStyle w:val="Textoindependiente31"/>
              <w:jc w:val="right"/>
              <w:rPr>
                <w:rFonts w:asciiTheme="minorHAnsi" w:hAnsiTheme="minorHAnsi" w:cs="Arial"/>
                <w:b w:val="0"/>
                <w:sz w:val="20"/>
              </w:rPr>
            </w:pPr>
          </w:p>
        </w:tc>
        <w:tc>
          <w:tcPr>
            <w:tcW w:w="2410" w:type="dxa"/>
            <w:gridSpan w:val="4"/>
          </w:tcPr>
          <w:p w:rsidR="002F111A" w:rsidRPr="007701B3" w:rsidRDefault="002F111A" w:rsidP="00FF4F36">
            <w:pPr>
              <w:pStyle w:val="Textoindependiente31"/>
              <w:jc w:val="right"/>
              <w:rPr>
                <w:rFonts w:asciiTheme="minorHAnsi" w:hAnsiTheme="minorHAnsi" w:cs="Arial"/>
                <w:b w:val="0"/>
                <w:sz w:val="20"/>
              </w:rPr>
            </w:pPr>
          </w:p>
        </w:tc>
        <w:tc>
          <w:tcPr>
            <w:tcW w:w="2236" w:type="dxa"/>
            <w:gridSpan w:val="2"/>
          </w:tcPr>
          <w:p w:rsidR="002F111A" w:rsidRPr="007701B3" w:rsidRDefault="002F111A" w:rsidP="00FF4F36">
            <w:pPr>
              <w:pStyle w:val="Textoindependiente31"/>
              <w:rPr>
                <w:rFonts w:asciiTheme="minorHAnsi" w:hAnsiTheme="minorHAnsi" w:cs="Arial"/>
                <w:b w:val="0"/>
                <w:sz w:val="20"/>
              </w:rPr>
            </w:pPr>
          </w:p>
        </w:tc>
      </w:tr>
      <w:tr w:rsidR="002F111A" w:rsidRPr="007701B3" w:rsidTr="0069237D">
        <w:trPr>
          <w:gridBefore w:val="1"/>
          <w:wBefore w:w="37" w:type="dxa"/>
          <w:cantSplit/>
          <w:trHeight w:val="229"/>
        </w:trPr>
        <w:tc>
          <w:tcPr>
            <w:tcW w:w="4214" w:type="dxa"/>
            <w:gridSpan w:val="4"/>
          </w:tcPr>
          <w:p w:rsidR="002F111A" w:rsidRPr="007701B3" w:rsidRDefault="002F111A" w:rsidP="007816C5">
            <w:pPr>
              <w:pStyle w:val="Textoindependiente31"/>
              <w:jc w:val="left"/>
              <w:rPr>
                <w:rFonts w:asciiTheme="minorHAnsi" w:hAnsiTheme="minorHAnsi" w:cs="Arial"/>
                <w:b w:val="0"/>
                <w:sz w:val="20"/>
              </w:rPr>
            </w:pPr>
            <w:r w:rsidRPr="007701B3">
              <w:rPr>
                <w:rFonts w:asciiTheme="minorHAnsi" w:hAnsiTheme="minorHAnsi" w:cs="Arial"/>
                <w:b w:val="0"/>
                <w:sz w:val="20"/>
              </w:rPr>
              <w:t xml:space="preserve">TIPO DE CURSO: </w:t>
            </w:r>
          </w:p>
        </w:tc>
        <w:tc>
          <w:tcPr>
            <w:tcW w:w="4646" w:type="dxa"/>
            <w:gridSpan w:val="6"/>
          </w:tcPr>
          <w:p w:rsidR="002F111A" w:rsidRPr="007701B3" w:rsidRDefault="002F111A" w:rsidP="00E30DD1">
            <w:pPr>
              <w:rPr>
                <w:rFonts w:asciiTheme="minorHAnsi" w:hAnsiTheme="minorHAnsi" w:cs="Arial"/>
                <w:sz w:val="20"/>
                <w:szCs w:val="20"/>
              </w:rPr>
            </w:pPr>
            <w:r w:rsidRPr="007701B3">
              <w:rPr>
                <w:rFonts w:asciiTheme="minorHAnsi" w:hAnsiTheme="minorHAnsi" w:cs="Arial"/>
                <w:sz w:val="20"/>
                <w:szCs w:val="20"/>
              </w:rPr>
              <w:t>PERIODO:</w:t>
            </w:r>
          </w:p>
          <w:p w:rsidR="002F111A" w:rsidRPr="007701B3" w:rsidRDefault="002F111A" w:rsidP="00E30DD1">
            <w:pPr>
              <w:rPr>
                <w:rFonts w:asciiTheme="minorHAnsi" w:hAnsiTheme="minorHAnsi" w:cs="Arial"/>
                <w:sz w:val="20"/>
                <w:szCs w:val="20"/>
              </w:rPr>
            </w:pPr>
          </w:p>
        </w:tc>
      </w:tr>
      <w:tr w:rsidR="002F111A" w:rsidRPr="007701B3" w:rsidTr="0069237D">
        <w:trPr>
          <w:gridBefore w:val="1"/>
          <w:wBefore w:w="37" w:type="dxa"/>
          <w:cantSplit/>
          <w:trHeight w:val="970"/>
        </w:trPr>
        <w:tc>
          <w:tcPr>
            <w:tcW w:w="496" w:type="dxa"/>
          </w:tcPr>
          <w:p w:rsidR="002F111A" w:rsidRPr="007701B3" w:rsidRDefault="002F111A" w:rsidP="00EC2AFE">
            <w:pPr>
              <w:pStyle w:val="Textoindependiente31"/>
              <w:jc w:val="left"/>
              <w:rPr>
                <w:rFonts w:asciiTheme="minorHAnsi" w:hAnsiTheme="minorHAnsi" w:cs="Arial"/>
                <w:b w:val="0"/>
                <w:sz w:val="20"/>
              </w:rPr>
            </w:pPr>
            <w:r w:rsidRPr="007701B3">
              <w:rPr>
                <w:rFonts w:asciiTheme="minorHAnsi" w:hAnsiTheme="minorHAnsi" w:cs="Arial"/>
                <w:b w:val="0"/>
                <w:sz w:val="20"/>
              </w:rPr>
              <w:t xml:space="preserve">[    ] </w:t>
            </w:r>
          </w:p>
          <w:p w:rsidR="002F111A" w:rsidRPr="007701B3" w:rsidRDefault="002F111A" w:rsidP="00EC2AFE">
            <w:pPr>
              <w:pStyle w:val="Textoindependiente31"/>
              <w:jc w:val="left"/>
              <w:rPr>
                <w:rFonts w:asciiTheme="minorHAnsi" w:hAnsiTheme="minorHAnsi" w:cs="Arial"/>
                <w:b w:val="0"/>
                <w:sz w:val="20"/>
              </w:rPr>
            </w:pPr>
            <w:r w:rsidRPr="007701B3">
              <w:rPr>
                <w:rFonts w:asciiTheme="minorHAnsi" w:hAnsiTheme="minorHAnsi" w:cs="Arial"/>
                <w:b w:val="0"/>
                <w:sz w:val="20"/>
              </w:rPr>
              <w:t xml:space="preserve">[    ] </w:t>
            </w:r>
          </w:p>
          <w:p w:rsidR="002F111A" w:rsidRPr="007701B3" w:rsidRDefault="002774C7" w:rsidP="00EC2AFE">
            <w:pPr>
              <w:pStyle w:val="Textoindependiente31"/>
              <w:jc w:val="left"/>
              <w:rPr>
                <w:rFonts w:asciiTheme="minorHAnsi" w:hAnsiTheme="minorHAnsi" w:cs="Arial"/>
                <w:b w:val="0"/>
                <w:sz w:val="20"/>
              </w:rPr>
            </w:pPr>
            <w:r>
              <w:rPr>
                <w:rFonts w:asciiTheme="minorHAnsi" w:hAnsiTheme="minorHAnsi" w:cs="Arial"/>
                <w:b w:val="0"/>
                <w:sz w:val="20"/>
              </w:rPr>
              <w:t>[x</w:t>
            </w:r>
            <w:r w:rsidR="002F111A" w:rsidRPr="007701B3">
              <w:rPr>
                <w:rFonts w:asciiTheme="minorHAnsi" w:hAnsiTheme="minorHAnsi" w:cs="Arial"/>
                <w:b w:val="0"/>
                <w:sz w:val="20"/>
              </w:rPr>
              <w:t xml:space="preserve"> ] </w:t>
            </w:r>
          </w:p>
          <w:p w:rsidR="002F111A" w:rsidRPr="007701B3" w:rsidRDefault="002F111A" w:rsidP="00054604">
            <w:pPr>
              <w:pStyle w:val="Textoindependiente31"/>
              <w:jc w:val="left"/>
              <w:rPr>
                <w:rFonts w:asciiTheme="minorHAnsi" w:hAnsiTheme="minorHAnsi" w:cs="Arial"/>
                <w:b w:val="0"/>
                <w:sz w:val="20"/>
              </w:rPr>
            </w:pPr>
          </w:p>
        </w:tc>
        <w:tc>
          <w:tcPr>
            <w:tcW w:w="3718" w:type="dxa"/>
            <w:gridSpan w:val="3"/>
          </w:tcPr>
          <w:p w:rsidR="002F111A" w:rsidRPr="007701B3" w:rsidRDefault="002F111A" w:rsidP="00EC2AFE">
            <w:pPr>
              <w:pStyle w:val="Textoindependiente31"/>
              <w:jc w:val="left"/>
              <w:rPr>
                <w:rFonts w:asciiTheme="minorHAnsi" w:hAnsiTheme="minorHAnsi" w:cs="Arial"/>
                <w:b w:val="0"/>
                <w:sz w:val="20"/>
              </w:rPr>
            </w:pPr>
            <w:r w:rsidRPr="007701B3">
              <w:rPr>
                <w:rFonts w:asciiTheme="minorHAnsi" w:hAnsiTheme="minorHAnsi" w:cs="Arial"/>
                <w:b w:val="0"/>
                <w:sz w:val="20"/>
              </w:rPr>
              <w:t xml:space="preserve">Teórico    </w:t>
            </w:r>
          </w:p>
          <w:p w:rsidR="002F111A" w:rsidRPr="007701B3" w:rsidRDefault="002F111A" w:rsidP="00EC2AFE">
            <w:pPr>
              <w:rPr>
                <w:rFonts w:asciiTheme="minorHAnsi" w:hAnsiTheme="minorHAnsi" w:cs="Arial"/>
                <w:sz w:val="20"/>
                <w:szCs w:val="20"/>
              </w:rPr>
            </w:pPr>
            <w:r w:rsidRPr="007701B3">
              <w:rPr>
                <w:rFonts w:asciiTheme="minorHAnsi" w:hAnsiTheme="minorHAnsi" w:cs="Arial"/>
                <w:sz w:val="20"/>
                <w:szCs w:val="20"/>
              </w:rPr>
              <w:t xml:space="preserve">Práctico  </w:t>
            </w:r>
          </w:p>
          <w:p w:rsidR="002F111A" w:rsidRPr="007701B3" w:rsidRDefault="002F111A" w:rsidP="007816C5">
            <w:pPr>
              <w:rPr>
                <w:rFonts w:asciiTheme="minorHAnsi" w:hAnsiTheme="minorHAnsi" w:cs="Arial"/>
                <w:sz w:val="20"/>
                <w:szCs w:val="20"/>
              </w:rPr>
            </w:pPr>
            <w:r w:rsidRPr="007701B3">
              <w:rPr>
                <w:rFonts w:asciiTheme="minorHAnsi" w:hAnsiTheme="minorHAnsi" w:cs="Arial"/>
                <w:sz w:val="20"/>
                <w:szCs w:val="20"/>
              </w:rPr>
              <w:t>Teórico-Práctico</w:t>
            </w:r>
          </w:p>
          <w:p w:rsidR="002F111A" w:rsidRPr="007701B3" w:rsidRDefault="002F111A" w:rsidP="00EC2AFE">
            <w:pPr>
              <w:rPr>
                <w:rFonts w:asciiTheme="minorHAnsi" w:hAnsiTheme="minorHAnsi" w:cs="Arial"/>
                <w:sz w:val="20"/>
                <w:szCs w:val="20"/>
              </w:rPr>
            </w:pPr>
            <w:r w:rsidRPr="007701B3">
              <w:rPr>
                <w:rFonts w:asciiTheme="minorHAnsi" w:hAnsiTheme="minorHAnsi" w:cs="Arial"/>
                <w:sz w:val="20"/>
                <w:szCs w:val="20"/>
              </w:rPr>
              <w:t xml:space="preserve">   </w:t>
            </w:r>
          </w:p>
        </w:tc>
        <w:tc>
          <w:tcPr>
            <w:tcW w:w="623" w:type="dxa"/>
            <w:gridSpan w:val="2"/>
          </w:tcPr>
          <w:p w:rsidR="002F111A" w:rsidRPr="007701B3" w:rsidRDefault="002F111A" w:rsidP="00EC2AFE">
            <w:pPr>
              <w:pStyle w:val="Textoindependiente31"/>
              <w:jc w:val="left"/>
              <w:rPr>
                <w:rFonts w:asciiTheme="minorHAnsi" w:hAnsiTheme="minorHAnsi" w:cs="Arial"/>
                <w:b w:val="0"/>
                <w:sz w:val="20"/>
              </w:rPr>
            </w:pPr>
            <w:r w:rsidRPr="007701B3">
              <w:rPr>
                <w:rFonts w:asciiTheme="minorHAnsi" w:hAnsiTheme="minorHAnsi" w:cs="Arial"/>
                <w:b w:val="0"/>
                <w:sz w:val="20"/>
              </w:rPr>
              <w:t xml:space="preserve">[  </w:t>
            </w:r>
            <w:r w:rsidR="004F7519">
              <w:rPr>
                <w:rFonts w:asciiTheme="minorHAnsi" w:hAnsiTheme="minorHAnsi" w:cs="Arial"/>
                <w:b w:val="0"/>
                <w:sz w:val="20"/>
              </w:rPr>
              <w:t xml:space="preserve">  </w:t>
            </w:r>
            <w:r w:rsidRPr="007701B3">
              <w:rPr>
                <w:rFonts w:asciiTheme="minorHAnsi" w:hAnsiTheme="minorHAnsi" w:cs="Arial"/>
                <w:b w:val="0"/>
                <w:sz w:val="20"/>
              </w:rPr>
              <w:t xml:space="preserve"> ] </w:t>
            </w:r>
          </w:p>
          <w:p w:rsidR="002F111A" w:rsidRPr="007701B3" w:rsidRDefault="002774C7" w:rsidP="00EC2AFE">
            <w:pPr>
              <w:pStyle w:val="Textoindependiente31"/>
              <w:jc w:val="left"/>
              <w:rPr>
                <w:rFonts w:asciiTheme="minorHAnsi" w:hAnsiTheme="minorHAnsi" w:cs="Arial"/>
                <w:b w:val="0"/>
                <w:sz w:val="20"/>
              </w:rPr>
            </w:pPr>
            <w:r>
              <w:rPr>
                <w:rFonts w:asciiTheme="minorHAnsi" w:hAnsiTheme="minorHAnsi" w:cs="Arial"/>
                <w:b w:val="0"/>
                <w:sz w:val="20"/>
              </w:rPr>
              <w:t xml:space="preserve">[ </w:t>
            </w:r>
            <w:r w:rsidR="002F111A" w:rsidRPr="007701B3">
              <w:rPr>
                <w:rFonts w:asciiTheme="minorHAnsi" w:hAnsiTheme="minorHAnsi" w:cs="Arial"/>
                <w:b w:val="0"/>
                <w:sz w:val="20"/>
              </w:rPr>
              <w:t xml:space="preserve"> </w:t>
            </w:r>
            <w:r>
              <w:rPr>
                <w:rFonts w:asciiTheme="minorHAnsi" w:hAnsiTheme="minorHAnsi" w:cs="Arial"/>
                <w:b w:val="0"/>
                <w:sz w:val="20"/>
              </w:rPr>
              <w:t>x</w:t>
            </w:r>
            <w:r w:rsidR="002F111A" w:rsidRPr="007701B3">
              <w:rPr>
                <w:rFonts w:asciiTheme="minorHAnsi" w:hAnsiTheme="minorHAnsi" w:cs="Arial"/>
                <w:b w:val="0"/>
                <w:sz w:val="20"/>
              </w:rPr>
              <w:t xml:space="preserve">  ] </w:t>
            </w:r>
          </w:p>
          <w:p w:rsidR="002F111A" w:rsidRPr="007701B3" w:rsidRDefault="002F111A" w:rsidP="00EC2AFE">
            <w:pPr>
              <w:pStyle w:val="Textoindependiente31"/>
              <w:jc w:val="left"/>
              <w:rPr>
                <w:rFonts w:asciiTheme="minorHAnsi" w:hAnsiTheme="minorHAnsi" w:cs="Arial"/>
                <w:b w:val="0"/>
                <w:sz w:val="20"/>
              </w:rPr>
            </w:pPr>
            <w:r w:rsidRPr="007701B3">
              <w:rPr>
                <w:rFonts w:asciiTheme="minorHAnsi" w:hAnsiTheme="minorHAnsi" w:cs="Arial"/>
                <w:b w:val="0"/>
                <w:sz w:val="20"/>
              </w:rPr>
              <w:t xml:space="preserve">[     ] </w:t>
            </w:r>
          </w:p>
        </w:tc>
        <w:tc>
          <w:tcPr>
            <w:tcW w:w="4023" w:type="dxa"/>
            <w:gridSpan w:val="4"/>
          </w:tcPr>
          <w:p w:rsidR="002F111A" w:rsidRPr="007701B3" w:rsidRDefault="002F111A" w:rsidP="00EC2AFE">
            <w:pPr>
              <w:rPr>
                <w:rFonts w:asciiTheme="minorHAnsi" w:hAnsiTheme="minorHAnsi" w:cs="Arial"/>
                <w:sz w:val="20"/>
                <w:szCs w:val="20"/>
              </w:rPr>
            </w:pPr>
            <w:r w:rsidRPr="007701B3">
              <w:rPr>
                <w:rFonts w:asciiTheme="minorHAnsi" w:hAnsiTheme="minorHAnsi" w:cs="Arial"/>
                <w:sz w:val="20"/>
                <w:szCs w:val="20"/>
              </w:rPr>
              <w:t xml:space="preserve">Primavera  </w:t>
            </w:r>
          </w:p>
          <w:p w:rsidR="002F111A" w:rsidRPr="007701B3" w:rsidRDefault="002F111A" w:rsidP="00EC2AFE">
            <w:pPr>
              <w:rPr>
                <w:rFonts w:asciiTheme="minorHAnsi" w:hAnsiTheme="minorHAnsi" w:cs="Arial"/>
                <w:sz w:val="20"/>
                <w:szCs w:val="20"/>
              </w:rPr>
            </w:pPr>
            <w:r w:rsidRPr="007701B3">
              <w:rPr>
                <w:rFonts w:asciiTheme="minorHAnsi" w:hAnsiTheme="minorHAnsi" w:cs="Arial"/>
                <w:sz w:val="20"/>
                <w:szCs w:val="20"/>
              </w:rPr>
              <w:t xml:space="preserve">Verano  </w:t>
            </w:r>
          </w:p>
          <w:p w:rsidR="002F111A" w:rsidRPr="007701B3" w:rsidRDefault="002F111A" w:rsidP="002F111A">
            <w:pPr>
              <w:rPr>
                <w:rFonts w:asciiTheme="minorHAnsi" w:hAnsiTheme="minorHAnsi" w:cs="Arial"/>
                <w:sz w:val="20"/>
                <w:szCs w:val="20"/>
              </w:rPr>
            </w:pPr>
            <w:r w:rsidRPr="007701B3">
              <w:rPr>
                <w:rFonts w:asciiTheme="minorHAnsi" w:hAnsiTheme="minorHAnsi" w:cs="Arial"/>
                <w:sz w:val="20"/>
                <w:szCs w:val="20"/>
              </w:rPr>
              <w:t>Otoño</w:t>
            </w:r>
          </w:p>
        </w:tc>
      </w:tr>
      <w:tr w:rsidR="002F111A" w:rsidRPr="007701B3" w:rsidTr="0069237D">
        <w:trPr>
          <w:gridBefore w:val="1"/>
          <w:wBefore w:w="37" w:type="dxa"/>
          <w:cantSplit/>
          <w:trHeight w:val="275"/>
        </w:trPr>
        <w:tc>
          <w:tcPr>
            <w:tcW w:w="4214" w:type="dxa"/>
            <w:gridSpan w:val="4"/>
          </w:tcPr>
          <w:p w:rsidR="002F111A" w:rsidRPr="007701B3" w:rsidRDefault="002F111A" w:rsidP="00EC2AFE">
            <w:pPr>
              <w:rPr>
                <w:rFonts w:asciiTheme="minorHAnsi" w:hAnsiTheme="minorHAnsi" w:cs="Arial"/>
                <w:sz w:val="20"/>
                <w:szCs w:val="20"/>
              </w:rPr>
            </w:pPr>
            <w:r w:rsidRPr="007701B3">
              <w:rPr>
                <w:rFonts w:asciiTheme="minorHAnsi" w:hAnsiTheme="minorHAnsi" w:cs="Arial"/>
                <w:sz w:val="20"/>
                <w:szCs w:val="20"/>
              </w:rPr>
              <w:t>SE IMPARTE A :</w:t>
            </w:r>
          </w:p>
        </w:tc>
        <w:tc>
          <w:tcPr>
            <w:tcW w:w="4646" w:type="dxa"/>
            <w:gridSpan w:val="6"/>
          </w:tcPr>
          <w:p w:rsidR="002F111A" w:rsidRPr="007701B3" w:rsidRDefault="002F111A" w:rsidP="00E30DD1">
            <w:pPr>
              <w:rPr>
                <w:rFonts w:asciiTheme="minorHAnsi" w:hAnsiTheme="minorHAnsi" w:cs="Arial"/>
                <w:bCs/>
                <w:color w:val="FF0000"/>
                <w:sz w:val="20"/>
                <w:szCs w:val="20"/>
              </w:rPr>
            </w:pPr>
            <w:r w:rsidRPr="007701B3">
              <w:rPr>
                <w:rFonts w:asciiTheme="minorHAnsi" w:hAnsiTheme="minorHAnsi" w:cs="Arial"/>
                <w:sz w:val="20"/>
                <w:szCs w:val="20"/>
              </w:rPr>
              <w:t xml:space="preserve">MODALIDAD:  </w:t>
            </w:r>
            <w:r w:rsidRPr="007701B3">
              <w:rPr>
                <w:rFonts w:asciiTheme="minorHAnsi" w:hAnsiTheme="minorHAnsi" w:cs="Arial"/>
                <w:bCs/>
                <w:color w:val="FF0000"/>
                <w:sz w:val="20"/>
                <w:szCs w:val="20"/>
              </w:rPr>
              <w:t xml:space="preserve"> </w:t>
            </w:r>
          </w:p>
          <w:p w:rsidR="002F111A" w:rsidRPr="007701B3" w:rsidRDefault="002F111A" w:rsidP="00E30DD1">
            <w:pPr>
              <w:rPr>
                <w:rFonts w:asciiTheme="minorHAnsi" w:hAnsiTheme="minorHAnsi" w:cs="Arial"/>
                <w:sz w:val="20"/>
                <w:szCs w:val="20"/>
              </w:rPr>
            </w:pPr>
          </w:p>
        </w:tc>
      </w:tr>
      <w:tr w:rsidR="002F111A" w:rsidRPr="007701B3" w:rsidTr="0069237D">
        <w:trPr>
          <w:gridBefore w:val="1"/>
          <w:wBefore w:w="37" w:type="dxa"/>
          <w:cantSplit/>
          <w:trHeight w:val="832"/>
        </w:trPr>
        <w:tc>
          <w:tcPr>
            <w:tcW w:w="496" w:type="dxa"/>
          </w:tcPr>
          <w:p w:rsidR="002F111A" w:rsidRPr="007701B3" w:rsidRDefault="004F7519" w:rsidP="00EC2AFE">
            <w:pPr>
              <w:rPr>
                <w:rFonts w:asciiTheme="minorHAnsi" w:hAnsiTheme="minorHAnsi" w:cs="Arial"/>
                <w:sz w:val="20"/>
                <w:szCs w:val="20"/>
              </w:rPr>
            </w:pPr>
            <w:r>
              <w:rPr>
                <w:rFonts w:asciiTheme="minorHAnsi" w:hAnsiTheme="minorHAnsi" w:cs="Arial"/>
                <w:sz w:val="20"/>
                <w:szCs w:val="20"/>
              </w:rPr>
              <w:t xml:space="preserve">[  </w:t>
            </w:r>
            <w:r w:rsidR="002774C7">
              <w:rPr>
                <w:rFonts w:asciiTheme="minorHAnsi" w:hAnsiTheme="minorHAnsi" w:cs="Arial"/>
                <w:sz w:val="20"/>
                <w:szCs w:val="20"/>
              </w:rPr>
              <w:t>x</w:t>
            </w:r>
            <w:r>
              <w:rPr>
                <w:rFonts w:asciiTheme="minorHAnsi" w:hAnsiTheme="minorHAnsi" w:cs="Arial"/>
                <w:sz w:val="20"/>
                <w:szCs w:val="20"/>
              </w:rPr>
              <w:t xml:space="preserve"> </w:t>
            </w:r>
            <w:r w:rsidR="002F111A" w:rsidRPr="007701B3">
              <w:rPr>
                <w:rFonts w:asciiTheme="minorHAnsi" w:hAnsiTheme="minorHAnsi" w:cs="Arial"/>
                <w:sz w:val="20"/>
                <w:szCs w:val="20"/>
              </w:rPr>
              <w:t>]</w:t>
            </w:r>
          </w:p>
          <w:p w:rsidR="002F111A" w:rsidRPr="007701B3" w:rsidRDefault="002F111A" w:rsidP="00054604">
            <w:pPr>
              <w:rPr>
                <w:rFonts w:asciiTheme="minorHAnsi" w:hAnsiTheme="minorHAnsi" w:cs="Arial"/>
                <w:sz w:val="20"/>
                <w:szCs w:val="20"/>
              </w:rPr>
            </w:pPr>
            <w:r w:rsidRPr="007701B3">
              <w:rPr>
                <w:rFonts w:asciiTheme="minorHAnsi" w:hAnsiTheme="minorHAnsi" w:cs="Arial"/>
                <w:sz w:val="20"/>
                <w:szCs w:val="20"/>
              </w:rPr>
              <w:t xml:space="preserve">[  </w:t>
            </w:r>
            <w:r w:rsidR="002774C7">
              <w:rPr>
                <w:rFonts w:asciiTheme="minorHAnsi" w:hAnsiTheme="minorHAnsi" w:cs="Arial"/>
                <w:sz w:val="20"/>
                <w:szCs w:val="20"/>
              </w:rPr>
              <w:t>x</w:t>
            </w:r>
            <w:r w:rsidR="004F7519">
              <w:rPr>
                <w:rFonts w:asciiTheme="minorHAnsi" w:hAnsiTheme="minorHAnsi" w:cs="Arial"/>
                <w:sz w:val="20"/>
                <w:szCs w:val="20"/>
              </w:rPr>
              <w:t xml:space="preserve"> </w:t>
            </w:r>
            <w:r w:rsidRPr="007701B3">
              <w:rPr>
                <w:rFonts w:asciiTheme="minorHAnsi" w:hAnsiTheme="minorHAnsi" w:cs="Arial"/>
                <w:sz w:val="20"/>
                <w:szCs w:val="20"/>
              </w:rPr>
              <w:t xml:space="preserve">] </w:t>
            </w:r>
          </w:p>
          <w:p w:rsidR="002F111A" w:rsidRPr="007701B3" w:rsidRDefault="002F111A" w:rsidP="00054604">
            <w:pPr>
              <w:rPr>
                <w:rFonts w:asciiTheme="minorHAnsi" w:hAnsiTheme="minorHAnsi" w:cs="Arial"/>
                <w:sz w:val="20"/>
                <w:szCs w:val="20"/>
              </w:rPr>
            </w:pPr>
            <w:r w:rsidRPr="007701B3">
              <w:rPr>
                <w:rFonts w:asciiTheme="minorHAnsi" w:hAnsiTheme="minorHAnsi" w:cs="Arial"/>
                <w:sz w:val="20"/>
                <w:szCs w:val="20"/>
              </w:rPr>
              <w:t>[     ]</w:t>
            </w:r>
          </w:p>
        </w:tc>
        <w:tc>
          <w:tcPr>
            <w:tcW w:w="3718" w:type="dxa"/>
            <w:gridSpan w:val="3"/>
          </w:tcPr>
          <w:p w:rsidR="002F111A" w:rsidRPr="007701B3" w:rsidRDefault="002F111A" w:rsidP="00EC2AFE">
            <w:pPr>
              <w:rPr>
                <w:rFonts w:asciiTheme="minorHAnsi" w:hAnsiTheme="minorHAnsi" w:cs="Arial"/>
                <w:sz w:val="20"/>
                <w:szCs w:val="20"/>
              </w:rPr>
            </w:pPr>
            <w:r w:rsidRPr="007701B3">
              <w:rPr>
                <w:rFonts w:asciiTheme="minorHAnsi" w:hAnsiTheme="minorHAnsi" w:cs="Arial"/>
                <w:sz w:val="20"/>
                <w:szCs w:val="20"/>
              </w:rPr>
              <w:t>Maestría en Ciencias</w:t>
            </w:r>
          </w:p>
          <w:p w:rsidR="002F111A" w:rsidRPr="007701B3" w:rsidRDefault="002F111A" w:rsidP="00EC2AFE">
            <w:pPr>
              <w:rPr>
                <w:rFonts w:asciiTheme="minorHAnsi" w:hAnsiTheme="minorHAnsi" w:cs="Arial"/>
                <w:sz w:val="20"/>
                <w:szCs w:val="20"/>
              </w:rPr>
            </w:pPr>
            <w:r w:rsidRPr="007701B3">
              <w:rPr>
                <w:rFonts w:asciiTheme="minorHAnsi" w:hAnsiTheme="minorHAnsi" w:cs="Arial"/>
                <w:sz w:val="20"/>
                <w:szCs w:val="20"/>
              </w:rPr>
              <w:t>Doctorado en Ciencias</w:t>
            </w:r>
          </w:p>
          <w:p w:rsidR="002F111A" w:rsidRPr="007701B3" w:rsidRDefault="002F111A" w:rsidP="00EC2AFE">
            <w:pPr>
              <w:rPr>
                <w:rFonts w:asciiTheme="minorHAnsi" w:hAnsiTheme="minorHAnsi" w:cs="Arial"/>
                <w:sz w:val="20"/>
                <w:szCs w:val="20"/>
                <w:u w:val="single"/>
              </w:rPr>
            </w:pPr>
            <w:r w:rsidRPr="007701B3">
              <w:rPr>
                <w:rFonts w:asciiTheme="minorHAnsi" w:hAnsiTheme="minorHAnsi" w:cs="Arial"/>
                <w:sz w:val="20"/>
                <w:szCs w:val="20"/>
              </w:rPr>
              <w:t>Maestría Tecnológica</w:t>
            </w:r>
          </w:p>
        </w:tc>
        <w:tc>
          <w:tcPr>
            <w:tcW w:w="623" w:type="dxa"/>
            <w:gridSpan w:val="2"/>
          </w:tcPr>
          <w:p w:rsidR="002F111A" w:rsidRPr="007701B3" w:rsidRDefault="004F7519" w:rsidP="00054604">
            <w:pPr>
              <w:rPr>
                <w:rFonts w:asciiTheme="minorHAnsi" w:hAnsiTheme="minorHAnsi" w:cs="Arial"/>
                <w:bCs/>
                <w:sz w:val="20"/>
                <w:szCs w:val="20"/>
              </w:rPr>
            </w:pPr>
            <w:r>
              <w:rPr>
                <w:rFonts w:asciiTheme="minorHAnsi" w:hAnsiTheme="minorHAnsi" w:cs="Arial"/>
                <w:bCs/>
                <w:sz w:val="20"/>
                <w:szCs w:val="20"/>
              </w:rPr>
              <w:t xml:space="preserve">[  </w:t>
            </w:r>
            <w:r w:rsidR="002774C7">
              <w:rPr>
                <w:rFonts w:asciiTheme="minorHAnsi" w:hAnsiTheme="minorHAnsi" w:cs="Arial"/>
                <w:bCs/>
                <w:sz w:val="20"/>
                <w:szCs w:val="20"/>
              </w:rPr>
              <w:t>x</w:t>
            </w:r>
            <w:r w:rsidR="002F111A" w:rsidRPr="007701B3">
              <w:rPr>
                <w:rFonts w:asciiTheme="minorHAnsi" w:hAnsiTheme="minorHAnsi" w:cs="Arial"/>
                <w:bCs/>
                <w:sz w:val="20"/>
                <w:szCs w:val="20"/>
              </w:rPr>
              <w:t xml:space="preserve">  ]</w:t>
            </w:r>
          </w:p>
          <w:p w:rsidR="002F111A" w:rsidRPr="007701B3" w:rsidRDefault="002F111A" w:rsidP="00EC2AFE">
            <w:pPr>
              <w:rPr>
                <w:rFonts w:asciiTheme="minorHAnsi" w:hAnsiTheme="minorHAnsi" w:cs="Arial"/>
                <w:bCs/>
                <w:sz w:val="20"/>
                <w:szCs w:val="20"/>
              </w:rPr>
            </w:pPr>
            <w:r w:rsidRPr="007701B3">
              <w:rPr>
                <w:rFonts w:asciiTheme="minorHAnsi" w:hAnsiTheme="minorHAnsi" w:cs="Arial"/>
                <w:bCs/>
                <w:sz w:val="20"/>
                <w:szCs w:val="20"/>
              </w:rPr>
              <w:t xml:space="preserve">[     ] </w:t>
            </w:r>
          </w:p>
          <w:p w:rsidR="002F111A" w:rsidRPr="007701B3" w:rsidRDefault="002F111A" w:rsidP="00EC2AFE">
            <w:pPr>
              <w:rPr>
                <w:rFonts w:asciiTheme="minorHAnsi" w:hAnsiTheme="minorHAnsi" w:cs="Arial"/>
                <w:bCs/>
                <w:sz w:val="20"/>
                <w:szCs w:val="20"/>
              </w:rPr>
            </w:pPr>
            <w:r w:rsidRPr="007701B3">
              <w:rPr>
                <w:rFonts w:asciiTheme="minorHAnsi" w:hAnsiTheme="minorHAnsi" w:cs="Arial"/>
                <w:bCs/>
                <w:sz w:val="20"/>
                <w:szCs w:val="20"/>
              </w:rPr>
              <w:t xml:space="preserve">[     ] </w:t>
            </w:r>
          </w:p>
        </w:tc>
        <w:tc>
          <w:tcPr>
            <w:tcW w:w="4023" w:type="dxa"/>
            <w:gridSpan w:val="4"/>
          </w:tcPr>
          <w:p w:rsidR="002F111A" w:rsidRPr="007701B3" w:rsidRDefault="002F111A" w:rsidP="00054604">
            <w:pPr>
              <w:rPr>
                <w:rFonts w:asciiTheme="minorHAnsi" w:hAnsiTheme="minorHAnsi" w:cs="Arial"/>
                <w:bCs/>
                <w:sz w:val="20"/>
                <w:szCs w:val="20"/>
              </w:rPr>
            </w:pPr>
            <w:r w:rsidRPr="007701B3">
              <w:rPr>
                <w:rFonts w:asciiTheme="minorHAnsi" w:hAnsiTheme="minorHAnsi" w:cs="Arial"/>
                <w:bCs/>
                <w:sz w:val="20"/>
                <w:szCs w:val="20"/>
              </w:rPr>
              <w:t>Presencial</w:t>
            </w:r>
          </w:p>
          <w:p w:rsidR="002F111A" w:rsidRPr="007701B3" w:rsidRDefault="002F111A" w:rsidP="00054604">
            <w:pPr>
              <w:rPr>
                <w:rFonts w:asciiTheme="minorHAnsi" w:hAnsiTheme="minorHAnsi" w:cs="Arial"/>
                <w:bCs/>
                <w:sz w:val="20"/>
                <w:szCs w:val="20"/>
              </w:rPr>
            </w:pPr>
            <w:r w:rsidRPr="007701B3">
              <w:rPr>
                <w:rFonts w:asciiTheme="minorHAnsi" w:hAnsiTheme="minorHAnsi" w:cs="Arial"/>
                <w:bCs/>
                <w:sz w:val="20"/>
                <w:szCs w:val="20"/>
              </w:rPr>
              <w:t>No presencial</w:t>
            </w:r>
          </w:p>
          <w:p w:rsidR="002F111A" w:rsidRPr="007701B3" w:rsidRDefault="002F111A" w:rsidP="00054604">
            <w:pPr>
              <w:rPr>
                <w:rFonts w:asciiTheme="minorHAnsi" w:hAnsiTheme="minorHAnsi" w:cs="Arial"/>
                <w:bCs/>
                <w:sz w:val="20"/>
                <w:szCs w:val="20"/>
              </w:rPr>
            </w:pPr>
            <w:r w:rsidRPr="007701B3">
              <w:rPr>
                <w:rFonts w:asciiTheme="minorHAnsi" w:hAnsiTheme="minorHAnsi" w:cs="Arial"/>
                <w:bCs/>
                <w:sz w:val="20"/>
                <w:szCs w:val="20"/>
              </w:rPr>
              <w:t xml:space="preserve">Mixto </w:t>
            </w:r>
          </w:p>
        </w:tc>
      </w:tr>
      <w:tr w:rsidR="002F111A" w:rsidRPr="007701B3" w:rsidTr="0069237D">
        <w:tblPrEx>
          <w:tblCellMar>
            <w:left w:w="108" w:type="dxa"/>
            <w:right w:w="108" w:type="dxa"/>
          </w:tblCellMar>
          <w:tblLook w:val="04A0" w:firstRow="1" w:lastRow="0" w:firstColumn="1" w:lastColumn="0" w:noHBand="0" w:noVBand="1"/>
        </w:tblPrEx>
        <w:trPr>
          <w:gridAfter w:val="1"/>
          <w:wAfter w:w="176" w:type="dxa"/>
        </w:trPr>
        <w:tc>
          <w:tcPr>
            <w:tcW w:w="8721" w:type="dxa"/>
            <w:gridSpan w:val="10"/>
          </w:tcPr>
          <w:p w:rsidR="002F111A" w:rsidRPr="007701B3" w:rsidRDefault="002F111A" w:rsidP="00F71547">
            <w:pPr>
              <w:pStyle w:val="Textoindependiente31"/>
              <w:spacing w:line="360" w:lineRule="atLeast"/>
              <w:rPr>
                <w:rFonts w:asciiTheme="minorHAnsi" w:hAnsiTheme="minorHAnsi"/>
                <w:b w:val="0"/>
                <w:sz w:val="20"/>
              </w:rPr>
            </w:pPr>
          </w:p>
        </w:tc>
      </w:tr>
      <w:tr w:rsidR="002F111A" w:rsidRPr="007701B3" w:rsidTr="0069237D">
        <w:tblPrEx>
          <w:tblCellMar>
            <w:left w:w="108" w:type="dxa"/>
            <w:right w:w="108" w:type="dxa"/>
          </w:tblCellMar>
          <w:tblLook w:val="04A0" w:firstRow="1" w:lastRow="0" w:firstColumn="1" w:lastColumn="0" w:noHBand="0" w:noVBand="1"/>
        </w:tblPrEx>
        <w:trPr>
          <w:gridAfter w:val="1"/>
          <w:wAfter w:w="176" w:type="dxa"/>
        </w:trPr>
        <w:tc>
          <w:tcPr>
            <w:tcW w:w="1561" w:type="dxa"/>
            <w:gridSpan w:val="3"/>
          </w:tcPr>
          <w:p w:rsidR="002F111A" w:rsidRPr="007701B3" w:rsidRDefault="002F111A" w:rsidP="005B63CE">
            <w:pPr>
              <w:pStyle w:val="Textoindependiente31"/>
              <w:spacing w:line="360" w:lineRule="atLeast"/>
              <w:jc w:val="right"/>
              <w:rPr>
                <w:rFonts w:asciiTheme="minorHAnsi" w:hAnsiTheme="minorHAnsi"/>
                <w:b w:val="0"/>
                <w:sz w:val="20"/>
              </w:rPr>
            </w:pPr>
            <w:r w:rsidRPr="007701B3">
              <w:rPr>
                <w:rFonts w:asciiTheme="minorHAnsi" w:hAnsiTheme="minorHAnsi"/>
                <w:b w:val="0"/>
                <w:sz w:val="20"/>
              </w:rPr>
              <w:t>CRÉDITOS:</w:t>
            </w:r>
          </w:p>
        </w:tc>
        <w:tc>
          <w:tcPr>
            <w:tcW w:w="2849" w:type="dxa"/>
            <w:gridSpan w:val="3"/>
            <w:tcBorders>
              <w:bottom w:val="single" w:sz="4" w:space="0" w:color="auto"/>
            </w:tcBorders>
          </w:tcPr>
          <w:p w:rsidR="002F111A" w:rsidRPr="007701B3" w:rsidRDefault="002774C7" w:rsidP="005B63CE">
            <w:pPr>
              <w:pStyle w:val="Textoindependiente31"/>
              <w:spacing w:line="360" w:lineRule="atLeast"/>
              <w:rPr>
                <w:rFonts w:asciiTheme="minorHAnsi" w:hAnsiTheme="minorHAnsi"/>
                <w:b w:val="0"/>
                <w:sz w:val="20"/>
              </w:rPr>
            </w:pPr>
            <w:r>
              <w:rPr>
                <w:rFonts w:asciiTheme="minorHAnsi" w:hAnsiTheme="minorHAnsi"/>
                <w:b w:val="0"/>
                <w:sz w:val="20"/>
              </w:rPr>
              <w:t>3</w:t>
            </w:r>
          </w:p>
        </w:tc>
        <w:tc>
          <w:tcPr>
            <w:tcW w:w="2151" w:type="dxa"/>
            <w:gridSpan w:val="2"/>
          </w:tcPr>
          <w:p w:rsidR="002F111A" w:rsidRPr="007701B3" w:rsidRDefault="002F111A" w:rsidP="00BB2FE0">
            <w:pPr>
              <w:pStyle w:val="Textoindependiente31"/>
              <w:spacing w:line="360" w:lineRule="atLeast"/>
              <w:jc w:val="right"/>
              <w:rPr>
                <w:rFonts w:asciiTheme="minorHAnsi" w:hAnsiTheme="minorHAnsi"/>
                <w:b w:val="0"/>
                <w:sz w:val="20"/>
              </w:rPr>
            </w:pPr>
          </w:p>
        </w:tc>
        <w:tc>
          <w:tcPr>
            <w:tcW w:w="2160" w:type="dxa"/>
            <w:gridSpan w:val="2"/>
          </w:tcPr>
          <w:p w:rsidR="002F111A" w:rsidRPr="007701B3" w:rsidRDefault="002F111A" w:rsidP="00BB2FE0">
            <w:pPr>
              <w:pStyle w:val="Textoindependiente31"/>
              <w:spacing w:line="360" w:lineRule="atLeast"/>
              <w:rPr>
                <w:rFonts w:asciiTheme="minorHAnsi" w:hAnsiTheme="minorHAnsi"/>
                <w:b w:val="0"/>
                <w:sz w:val="20"/>
              </w:rPr>
            </w:pPr>
          </w:p>
        </w:tc>
      </w:tr>
      <w:tr w:rsidR="002F111A" w:rsidRPr="007701B3" w:rsidTr="0069237D">
        <w:tblPrEx>
          <w:tblCellMar>
            <w:left w:w="108" w:type="dxa"/>
            <w:right w:w="108" w:type="dxa"/>
          </w:tblCellMar>
          <w:tblLook w:val="04A0" w:firstRow="1" w:lastRow="0" w:firstColumn="1" w:lastColumn="0" w:noHBand="0" w:noVBand="1"/>
        </w:tblPrEx>
        <w:trPr>
          <w:gridAfter w:val="1"/>
          <w:wAfter w:w="176" w:type="dxa"/>
        </w:trPr>
        <w:tc>
          <w:tcPr>
            <w:tcW w:w="1561" w:type="dxa"/>
            <w:gridSpan w:val="3"/>
          </w:tcPr>
          <w:p w:rsidR="002F111A" w:rsidRPr="007701B3" w:rsidRDefault="002F111A" w:rsidP="0089234B">
            <w:pPr>
              <w:pStyle w:val="Textoindependiente31"/>
              <w:spacing w:line="360" w:lineRule="atLeast"/>
              <w:rPr>
                <w:rFonts w:asciiTheme="minorHAnsi" w:hAnsiTheme="minorHAnsi"/>
                <w:b w:val="0"/>
                <w:sz w:val="20"/>
              </w:rPr>
            </w:pPr>
            <w:r w:rsidRPr="007701B3">
              <w:rPr>
                <w:rFonts w:asciiTheme="minorHAnsi" w:hAnsiTheme="minorHAnsi"/>
                <w:b w:val="0"/>
                <w:sz w:val="20"/>
              </w:rPr>
              <w:t>HORAS TEORÍA:</w:t>
            </w:r>
          </w:p>
        </w:tc>
        <w:tc>
          <w:tcPr>
            <w:tcW w:w="2849" w:type="dxa"/>
            <w:gridSpan w:val="3"/>
          </w:tcPr>
          <w:p w:rsidR="002F111A" w:rsidRPr="007701B3" w:rsidRDefault="002F111A" w:rsidP="00D13D5E">
            <w:pPr>
              <w:pStyle w:val="Textoindependiente31"/>
              <w:spacing w:line="360" w:lineRule="atLeast"/>
              <w:rPr>
                <w:rFonts w:asciiTheme="minorHAnsi" w:hAnsiTheme="minorHAnsi"/>
                <w:b w:val="0"/>
                <w:sz w:val="20"/>
              </w:rPr>
            </w:pPr>
          </w:p>
        </w:tc>
        <w:tc>
          <w:tcPr>
            <w:tcW w:w="2151" w:type="dxa"/>
            <w:gridSpan w:val="2"/>
          </w:tcPr>
          <w:p w:rsidR="002F111A" w:rsidRPr="007701B3" w:rsidRDefault="002F111A" w:rsidP="0089234B">
            <w:pPr>
              <w:pStyle w:val="Textoindependiente31"/>
              <w:spacing w:line="360" w:lineRule="atLeast"/>
              <w:rPr>
                <w:rFonts w:asciiTheme="minorHAnsi" w:hAnsiTheme="minorHAnsi"/>
                <w:b w:val="0"/>
                <w:sz w:val="20"/>
              </w:rPr>
            </w:pPr>
            <w:r w:rsidRPr="007701B3">
              <w:rPr>
                <w:rFonts w:asciiTheme="minorHAnsi" w:hAnsiTheme="minorHAnsi"/>
                <w:b w:val="0"/>
                <w:sz w:val="20"/>
              </w:rPr>
              <w:t>HORAS PRÁCTICA:</w:t>
            </w:r>
          </w:p>
        </w:tc>
        <w:tc>
          <w:tcPr>
            <w:tcW w:w="2160" w:type="dxa"/>
            <w:gridSpan w:val="2"/>
          </w:tcPr>
          <w:p w:rsidR="002F111A" w:rsidRPr="007701B3" w:rsidRDefault="002F111A" w:rsidP="00D13D5E">
            <w:pPr>
              <w:pStyle w:val="Textoindependiente31"/>
              <w:spacing w:line="360" w:lineRule="atLeast"/>
              <w:rPr>
                <w:rFonts w:asciiTheme="minorHAnsi" w:hAnsiTheme="minorHAnsi"/>
                <w:b w:val="0"/>
                <w:sz w:val="20"/>
              </w:rPr>
            </w:pPr>
          </w:p>
        </w:tc>
      </w:tr>
      <w:tr w:rsidR="002F111A" w:rsidRPr="007701B3" w:rsidTr="0069237D">
        <w:tblPrEx>
          <w:tblCellMar>
            <w:left w:w="108" w:type="dxa"/>
            <w:right w:w="108" w:type="dxa"/>
          </w:tblCellMar>
          <w:tblLook w:val="04A0" w:firstRow="1" w:lastRow="0" w:firstColumn="1" w:lastColumn="0" w:noHBand="0" w:noVBand="1"/>
        </w:tblPrEx>
        <w:trPr>
          <w:gridAfter w:val="1"/>
          <w:wAfter w:w="176" w:type="dxa"/>
        </w:trPr>
        <w:tc>
          <w:tcPr>
            <w:tcW w:w="1561" w:type="dxa"/>
            <w:gridSpan w:val="3"/>
          </w:tcPr>
          <w:p w:rsidR="002F111A" w:rsidRPr="007701B3" w:rsidRDefault="002F111A" w:rsidP="00D13D5E">
            <w:pPr>
              <w:pStyle w:val="Textoindependiente31"/>
              <w:spacing w:line="360" w:lineRule="atLeast"/>
              <w:jc w:val="right"/>
              <w:rPr>
                <w:rFonts w:asciiTheme="minorHAnsi" w:hAnsiTheme="minorHAnsi"/>
                <w:b w:val="0"/>
                <w:sz w:val="20"/>
              </w:rPr>
            </w:pPr>
            <w:r w:rsidRPr="007701B3">
              <w:rPr>
                <w:rFonts w:asciiTheme="minorHAnsi" w:hAnsiTheme="minorHAnsi"/>
                <w:b w:val="0"/>
                <w:sz w:val="20"/>
              </w:rPr>
              <w:t>Presenciales</w:t>
            </w:r>
          </w:p>
        </w:tc>
        <w:tc>
          <w:tcPr>
            <w:tcW w:w="2849" w:type="dxa"/>
            <w:gridSpan w:val="3"/>
          </w:tcPr>
          <w:p w:rsidR="002F111A" w:rsidRPr="007701B3" w:rsidRDefault="00224095" w:rsidP="00D13D5E">
            <w:pPr>
              <w:pStyle w:val="Textoindependiente31"/>
              <w:spacing w:line="360" w:lineRule="atLeast"/>
              <w:rPr>
                <w:rFonts w:asciiTheme="minorHAnsi" w:hAnsiTheme="minorHAnsi"/>
                <w:b w:val="0"/>
                <w:sz w:val="20"/>
              </w:rPr>
            </w:pPr>
            <w:r>
              <w:rPr>
                <w:rFonts w:asciiTheme="minorHAnsi" w:hAnsiTheme="minorHAnsi"/>
                <w:b w:val="0"/>
                <w:sz w:val="20"/>
              </w:rPr>
              <w:t>48</w:t>
            </w:r>
          </w:p>
        </w:tc>
        <w:tc>
          <w:tcPr>
            <w:tcW w:w="2151" w:type="dxa"/>
            <w:gridSpan w:val="2"/>
          </w:tcPr>
          <w:p w:rsidR="002F111A" w:rsidRPr="007701B3" w:rsidRDefault="002F111A" w:rsidP="00D13D5E">
            <w:pPr>
              <w:pStyle w:val="Textoindependiente31"/>
              <w:spacing w:line="360" w:lineRule="atLeast"/>
              <w:rPr>
                <w:rFonts w:asciiTheme="minorHAnsi" w:hAnsiTheme="minorHAnsi"/>
                <w:b w:val="0"/>
                <w:sz w:val="20"/>
              </w:rPr>
            </w:pPr>
            <w:r w:rsidRPr="007701B3">
              <w:rPr>
                <w:rFonts w:asciiTheme="minorHAnsi" w:hAnsiTheme="minorHAnsi"/>
                <w:b w:val="0"/>
                <w:sz w:val="20"/>
              </w:rPr>
              <w:t>LABORATORIO</w:t>
            </w:r>
          </w:p>
        </w:tc>
        <w:tc>
          <w:tcPr>
            <w:tcW w:w="2160" w:type="dxa"/>
            <w:gridSpan w:val="2"/>
          </w:tcPr>
          <w:p w:rsidR="002F111A" w:rsidRPr="007701B3" w:rsidRDefault="000C3AF3" w:rsidP="0034450F">
            <w:pPr>
              <w:pStyle w:val="Textoindependiente31"/>
              <w:spacing w:line="360" w:lineRule="atLeast"/>
              <w:rPr>
                <w:rFonts w:asciiTheme="minorHAnsi" w:hAnsiTheme="minorHAnsi"/>
                <w:b w:val="0"/>
                <w:color w:val="0F243E" w:themeColor="text2" w:themeShade="80"/>
                <w:sz w:val="20"/>
              </w:rPr>
            </w:pPr>
            <w:r>
              <w:rPr>
                <w:rFonts w:asciiTheme="minorHAnsi" w:hAnsiTheme="minorHAnsi"/>
                <w:b w:val="0"/>
                <w:sz w:val="20"/>
              </w:rPr>
              <w:t>24</w:t>
            </w:r>
          </w:p>
        </w:tc>
      </w:tr>
      <w:tr w:rsidR="002F111A" w:rsidRPr="007701B3" w:rsidTr="0069237D">
        <w:tblPrEx>
          <w:tblCellMar>
            <w:left w:w="108" w:type="dxa"/>
            <w:right w:w="108" w:type="dxa"/>
          </w:tblCellMar>
          <w:tblLook w:val="04A0" w:firstRow="1" w:lastRow="0" w:firstColumn="1" w:lastColumn="0" w:noHBand="0" w:noVBand="1"/>
        </w:tblPrEx>
        <w:trPr>
          <w:gridAfter w:val="1"/>
          <w:wAfter w:w="176" w:type="dxa"/>
        </w:trPr>
        <w:tc>
          <w:tcPr>
            <w:tcW w:w="1561" w:type="dxa"/>
            <w:gridSpan w:val="3"/>
          </w:tcPr>
          <w:p w:rsidR="002F111A" w:rsidRPr="007701B3" w:rsidRDefault="002F111A" w:rsidP="00D13D5E">
            <w:pPr>
              <w:pStyle w:val="Textoindependiente31"/>
              <w:spacing w:line="360" w:lineRule="atLeast"/>
              <w:jc w:val="right"/>
              <w:rPr>
                <w:rFonts w:asciiTheme="minorHAnsi" w:hAnsiTheme="minorHAnsi"/>
                <w:b w:val="0"/>
                <w:sz w:val="20"/>
              </w:rPr>
            </w:pPr>
            <w:r w:rsidRPr="007701B3">
              <w:rPr>
                <w:rFonts w:asciiTheme="minorHAnsi" w:hAnsiTheme="minorHAnsi"/>
                <w:b w:val="0"/>
                <w:sz w:val="20"/>
              </w:rPr>
              <w:t>Extra clase</w:t>
            </w:r>
          </w:p>
        </w:tc>
        <w:tc>
          <w:tcPr>
            <w:tcW w:w="2849" w:type="dxa"/>
            <w:gridSpan w:val="3"/>
          </w:tcPr>
          <w:p w:rsidR="002F111A" w:rsidRPr="007701B3" w:rsidRDefault="00C975CA" w:rsidP="00D13D5E">
            <w:pPr>
              <w:pStyle w:val="Textoindependiente31"/>
              <w:spacing w:line="360" w:lineRule="atLeast"/>
              <w:rPr>
                <w:rFonts w:asciiTheme="minorHAnsi" w:hAnsiTheme="minorHAnsi"/>
                <w:b w:val="0"/>
                <w:sz w:val="20"/>
              </w:rPr>
            </w:pPr>
            <w:r>
              <w:rPr>
                <w:rFonts w:asciiTheme="minorHAnsi" w:hAnsiTheme="minorHAnsi"/>
                <w:b w:val="0"/>
                <w:sz w:val="20"/>
              </w:rPr>
              <w:t>120</w:t>
            </w:r>
          </w:p>
        </w:tc>
        <w:tc>
          <w:tcPr>
            <w:tcW w:w="2151" w:type="dxa"/>
            <w:gridSpan w:val="2"/>
          </w:tcPr>
          <w:p w:rsidR="002F111A" w:rsidRPr="007701B3" w:rsidRDefault="002F111A" w:rsidP="00D13D5E">
            <w:pPr>
              <w:pStyle w:val="Textoindependiente31"/>
              <w:spacing w:line="360" w:lineRule="atLeast"/>
              <w:rPr>
                <w:rFonts w:asciiTheme="minorHAnsi" w:hAnsiTheme="minorHAnsi"/>
                <w:b w:val="0"/>
                <w:sz w:val="20"/>
              </w:rPr>
            </w:pPr>
            <w:r w:rsidRPr="007701B3">
              <w:rPr>
                <w:rFonts w:asciiTheme="minorHAnsi" w:hAnsiTheme="minorHAnsi"/>
                <w:b w:val="0"/>
                <w:sz w:val="20"/>
              </w:rPr>
              <w:t>CAMPO</w:t>
            </w:r>
          </w:p>
        </w:tc>
        <w:tc>
          <w:tcPr>
            <w:tcW w:w="2160" w:type="dxa"/>
            <w:gridSpan w:val="2"/>
          </w:tcPr>
          <w:p w:rsidR="002F111A" w:rsidRPr="007701B3" w:rsidRDefault="002F111A" w:rsidP="0034450F">
            <w:pPr>
              <w:pStyle w:val="Textoindependiente31"/>
              <w:spacing w:line="360" w:lineRule="atLeast"/>
              <w:rPr>
                <w:rFonts w:asciiTheme="minorHAnsi" w:hAnsiTheme="minorHAnsi"/>
                <w:b w:val="0"/>
                <w:color w:val="0F243E" w:themeColor="text2" w:themeShade="80"/>
                <w:sz w:val="20"/>
                <w:u w:val="single"/>
              </w:rPr>
            </w:pPr>
          </w:p>
        </w:tc>
      </w:tr>
      <w:tr w:rsidR="002F111A" w:rsidRPr="007701B3" w:rsidTr="0069237D">
        <w:tblPrEx>
          <w:tblCellMar>
            <w:left w:w="108" w:type="dxa"/>
            <w:right w:w="108" w:type="dxa"/>
          </w:tblCellMar>
          <w:tblLook w:val="04A0" w:firstRow="1" w:lastRow="0" w:firstColumn="1" w:lastColumn="0" w:noHBand="0" w:noVBand="1"/>
        </w:tblPrEx>
        <w:trPr>
          <w:gridAfter w:val="1"/>
          <w:wAfter w:w="176" w:type="dxa"/>
        </w:trPr>
        <w:tc>
          <w:tcPr>
            <w:tcW w:w="1561" w:type="dxa"/>
            <w:gridSpan w:val="3"/>
          </w:tcPr>
          <w:p w:rsidR="002F111A" w:rsidRPr="007701B3" w:rsidRDefault="002F111A" w:rsidP="00D13D5E">
            <w:pPr>
              <w:pStyle w:val="Textoindependiente31"/>
              <w:spacing w:line="360" w:lineRule="atLeast"/>
              <w:jc w:val="right"/>
              <w:rPr>
                <w:rFonts w:asciiTheme="minorHAnsi" w:hAnsiTheme="minorHAnsi"/>
                <w:b w:val="0"/>
                <w:sz w:val="20"/>
              </w:rPr>
            </w:pPr>
            <w:r w:rsidRPr="007701B3">
              <w:rPr>
                <w:rFonts w:asciiTheme="minorHAnsi" w:hAnsiTheme="minorHAnsi"/>
                <w:b w:val="0"/>
                <w:sz w:val="20"/>
              </w:rPr>
              <w:t>Total</w:t>
            </w:r>
          </w:p>
        </w:tc>
        <w:tc>
          <w:tcPr>
            <w:tcW w:w="2849" w:type="dxa"/>
            <w:gridSpan w:val="3"/>
          </w:tcPr>
          <w:p w:rsidR="002F111A" w:rsidRPr="007701B3" w:rsidRDefault="00C975CA" w:rsidP="00D13D5E">
            <w:pPr>
              <w:pStyle w:val="Textoindependiente31"/>
              <w:spacing w:line="360" w:lineRule="atLeast"/>
              <w:rPr>
                <w:rFonts w:asciiTheme="minorHAnsi" w:hAnsiTheme="minorHAnsi"/>
                <w:b w:val="0"/>
                <w:sz w:val="20"/>
              </w:rPr>
            </w:pPr>
            <w:r>
              <w:rPr>
                <w:rFonts w:asciiTheme="minorHAnsi" w:hAnsiTheme="minorHAnsi"/>
                <w:b w:val="0"/>
                <w:sz w:val="20"/>
              </w:rPr>
              <w:t>192</w:t>
            </w:r>
            <w:bookmarkStart w:id="0" w:name="_GoBack"/>
            <w:bookmarkEnd w:id="0"/>
          </w:p>
        </w:tc>
        <w:tc>
          <w:tcPr>
            <w:tcW w:w="2151" w:type="dxa"/>
            <w:gridSpan w:val="2"/>
          </w:tcPr>
          <w:p w:rsidR="002F111A" w:rsidRPr="007701B3" w:rsidRDefault="002F111A" w:rsidP="00D13D5E">
            <w:pPr>
              <w:pStyle w:val="Textoindependiente31"/>
              <w:spacing w:line="360" w:lineRule="atLeast"/>
              <w:rPr>
                <w:rFonts w:asciiTheme="minorHAnsi" w:hAnsiTheme="minorHAnsi"/>
                <w:b w:val="0"/>
                <w:sz w:val="20"/>
              </w:rPr>
            </w:pPr>
            <w:r w:rsidRPr="007701B3">
              <w:rPr>
                <w:rFonts w:asciiTheme="minorHAnsi" w:hAnsiTheme="minorHAnsi"/>
                <w:b w:val="0"/>
                <w:sz w:val="20"/>
              </w:rPr>
              <w:t>INVERNADERO</w:t>
            </w:r>
          </w:p>
        </w:tc>
        <w:tc>
          <w:tcPr>
            <w:tcW w:w="2160" w:type="dxa"/>
            <w:gridSpan w:val="2"/>
          </w:tcPr>
          <w:p w:rsidR="002F111A" w:rsidRPr="007701B3" w:rsidRDefault="00692AB8" w:rsidP="00D13D5E">
            <w:pPr>
              <w:pStyle w:val="Textoindependiente31"/>
              <w:spacing w:line="360" w:lineRule="atLeast"/>
              <w:rPr>
                <w:rFonts w:asciiTheme="minorHAnsi" w:hAnsiTheme="minorHAnsi"/>
                <w:b w:val="0"/>
                <w:color w:val="0F243E" w:themeColor="text2" w:themeShade="80"/>
                <w:sz w:val="20"/>
              </w:rPr>
            </w:pPr>
            <w:r w:rsidRPr="007701B3">
              <w:rPr>
                <w:rFonts w:asciiTheme="minorHAnsi" w:hAnsiTheme="minorHAnsi"/>
                <w:b w:val="0"/>
                <w:color w:val="0F243E" w:themeColor="text2" w:themeShade="80"/>
                <w:sz w:val="20"/>
              </w:rPr>
              <w:t>___________________</w:t>
            </w:r>
          </w:p>
        </w:tc>
      </w:tr>
    </w:tbl>
    <w:p w:rsidR="00A969AD" w:rsidRPr="007701B3" w:rsidRDefault="00A969AD" w:rsidP="00B13ACB">
      <w:pPr>
        <w:pStyle w:val="Textoindependiente31"/>
        <w:spacing w:line="360" w:lineRule="atLeast"/>
        <w:rPr>
          <w:rFonts w:asciiTheme="minorHAnsi" w:hAnsiTheme="minorHAnsi"/>
          <w:b w:val="0"/>
          <w:sz w:val="20"/>
        </w:rPr>
      </w:pPr>
    </w:p>
    <w:p w:rsidR="00B13ACB" w:rsidRPr="007701B3" w:rsidRDefault="00054604" w:rsidP="00B13ACB">
      <w:pPr>
        <w:jc w:val="both"/>
        <w:rPr>
          <w:rFonts w:asciiTheme="minorHAnsi" w:hAnsiTheme="minorHAnsi"/>
          <w:sz w:val="20"/>
          <w:szCs w:val="20"/>
        </w:rPr>
      </w:pPr>
      <w:r w:rsidRPr="007701B3">
        <w:rPr>
          <w:rFonts w:asciiTheme="minorHAnsi" w:hAnsiTheme="minorHAnsi"/>
          <w:sz w:val="20"/>
          <w:szCs w:val="20"/>
        </w:rPr>
        <w:t xml:space="preserve">Nota: Un crédito equivale a 64 horas </w:t>
      </w:r>
      <w:r w:rsidR="00130EBC">
        <w:rPr>
          <w:rFonts w:asciiTheme="minorHAnsi" w:hAnsiTheme="minorHAnsi"/>
          <w:sz w:val="20"/>
          <w:szCs w:val="20"/>
        </w:rPr>
        <w:t xml:space="preserve">de trabajo académico: 16 horas clase o de trato directo o virtual con un profesor o con el consejero, complementadas con 48 horas de trabajo extra clase o de actividades relacionadas con el objetivo académico. Un crédito por semana equivale a una hora de clase o de trato directo o virtual con un profesor o con el consejero, complementadas con tres horas de trabajo extra clase o de actividades relacionadas con el objetivo académico. </w:t>
      </w:r>
    </w:p>
    <w:p w:rsidR="0034450F" w:rsidRPr="007701B3" w:rsidRDefault="0034450F" w:rsidP="00B13ACB">
      <w:pPr>
        <w:jc w:val="both"/>
        <w:rPr>
          <w:rFonts w:asciiTheme="minorHAnsi" w:hAnsiTheme="minorHAnsi"/>
          <w:sz w:val="20"/>
          <w:szCs w:val="20"/>
        </w:rPr>
      </w:pPr>
    </w:p>
    <w:p w:rsidR="0034450F" w:rsidRPr="007701B3" w:rsidRDefault="0034450F" w:rsidP="00B13ACB">
      <w:pPr>
        <w:jc w:val="both"/>
        <w:rPr>
          <w:rFonts w:asciiTheme="minorHAnsi" w:hAnsiTheme="minorHAnsi"/>
          <w:sz w:val="20"/>
          <w:szCs w:val="20"/>
        </w:rPr>
      </w:pPr>
    </w:p>
    <w:p w:rsidR="0034450F" w:rsidRPr="007701B3" w:rsidRDefault="0034450F" w:rsidP="00B13ACB">
      <w:pPr>
        <w:jc w:val="both"/>
        <w:rPr>
          <w:rFonts w:asciiTheme="minorHAnsi" w:hAnsiTheme="minorHAnsi"/>
          <w:sz w:val="20"/>
          <w:szCs w:val="20"/>
        </w:rPr>
      </w:pPr>
    </w:p>
    <w:tbl>
      <w:tblPr>
        <w:tblW w:w="0" w:type="auto"/>
        <w:tblInd w:w="108" w:type="dxa"/>
        <w:tblLook w:val="04A0" w:firstRow="1" w:lastRow="0" w:firstColumn="1" w:lastColumn="0" w:noHBand="0" w:noVBand="1"/>
      </w:tblPr>
      <w:tblGrid>
        <w:gridCol w:w="8536"/>
      </w:tblGrid>
      <w:tr w:rsidR="00922B7B" w:rsidRPr="007701B3" w:rsidTr="002774C7">
        <w:tc>
          <w:tcPr>
            <w:tcW w:w="8536" w:type="dxa"/>
            <w:tcBorders>
              <w:bottom w:val="single" w:sz="4" w:space="0" w:color="auto"/>
            </w:tcBorders>
          </w:tcPr>
          <w:p w:rsidR="00922B7B" w:rsidRPr="007701B3" w:rsidRDefault="00922B7B" w:rsidP="00B9571C">
            <w:pPr>
              <w:jc w:val="both"/>
              <w:rPr>
                <w:rFonts w:asciiTheme="minorHAnsi" w:hAnsiTheme="minorHAnsi"/>
                <w:sz w:val="20"/>
                <w:szCs w:val="20"/>
              </w:rPr>
            </w:pPr>
            <w:r w:rsidRPr="007701B3">
              <w:rPr>
                <w:rFonts w:asciiTheme="minorHAnsi" w:hAnsiTheme="minorHAnsi"/>
                <w:b/>
                <w:sz w:val="20"/>
                <w:szCs w:val="20"/>
              </w:rPr>
              <w:lastRenderedPageBreak/>
              <w:t>OBJETIVO</w:t>
            </w:r>
            <w:r w:rsidR="002774C7">
              <w:rPr>
                <w:rFonts w:asciiTheme="minorHAnsi" w:hAnsiTheme="minorHAnsi"/>
                <w:b/>
                <w:sz w:val="20"/>
                <w:szCs w:val="20"/>
              </w:rPr>
              <w:t>S</w:t>
            </w:r>
            <w:r w:rsidRPr="007701B3">
              <w:rPr>
                <w:rFonts w:asciiTheme="minorHAnsi" w:hAnsiTheme="minorHAnsi"/>
                <w:b/>
                <w:sz w:val="20"/>
                <w:szCs w:val="20"/>
              </w:rPr>
              <w:t xml:space="preserve"> GENERAL</w:t>
            </w:r>
            <w:r w:rsidR="002774C7">
              <w:rPr>
                <w:rFonts w:asciiTheme="minorHAnsi" w:hAnsiTheme="minorHAnsi"/>
                <w:b/>
                <w:sz w:val="20"/>
                <w:szCs w:val="20"/>
              </w:rPr>
              <w:t>ES</w:t>
            </w:r>
            <w:r w:rsidRPr="007701B3">
              <w:rPr>
                <w:rFonts w:asciiTheme="minorHAnsi" w:hAnsiTheme="minorHAnsi"/>
                <w:b/>
                <w:sz w:val="20"/>
                <w:szCs w:val="20"/>
              </w:rPr>
              <w:t xml:space="preserve"> DEL CURSO</w:t>
            </w:r>
          </w:p>
        </w:tc>
      </w:tr>
      <w:tr w:rsidR="00922B7B" w:rsidRPr="007701B3" w:rsidTr="002774C7">
        <w:tc>
          <w:tcPr>
            <w:tcW w:w="8536" w:type="dxa"/>
            <w:tcBorders>
              <w:top w:val="single" w:sz="4" w:space="0" w:color="auto"/>
              <w:bottom w:val="single" w:sz="4" w:space="0" w:color="auto"/>
            </w:tcBorders>
          </w:tcPr>
          <w:p w:rsidR="002774C7" w:rsidRPr="009529CD" w:rsidRDefault="002774C7" w:rsidP="002774C7">
            <w:pPr>
              <w:ind w:firstLine="567"/>
              <w:jc w:val="both"/>
              <w:rPr>
                <w:rFonts w:ascii="Calibri" w:hAnsi="Calibri"/>
                <w:b/>
                <w:szCs w:val="22"/>
              </w:rPr>
            </w:pPr>
          </w:p>
          <w:p w:rsidR="002774C7" w:rsidRPr="009529CD" w:rsidRDefault="002774C7" w:rsidP="003E3A81">
            <w:pPr>
              <w:pStyle w:val="Sangradetextonormal"/>
              <w:numPr>
                <w:ilvl w:val="0"/>
                <w:numId w:val="2"/>
              </w:numPr>
              <w:spacing w:after="0"/>
              <w:jc w:val="both"/>
              <w:rPr>
                <w:rFonts w:ascii="Calibri" w:hAnsi="Calibri"/>
                <w:sz w:val="22"/>
                <w:szCs w:val="22"/>
              </w:rPr>
            </w:pPr>
            <w:r w:rsidRPr="009529CD">
              <w:rPr>
                <w:rFonts w:ascii="Calibri" w:hAnsi="Calibri"/>
                <w:sz w:val="22"/>
                <w:szCs w:val="22"/>
              </w:rPr>
              <w:t>Que el alumno discuta, analice y comprenda el origen y evolución de la resistencia.</w:t>
            </w:r>
          </w:p>
          <w:p w:rsidR="002774C7" w:rsidRPr="009529CD" w:rsidRDefault="002774C7" w:rsidP="003E3A81">
            <w:pPr>
              <w:pStyle w:val="Sangradetextonormal"/>
              <w:numPr>
                <w:ilvl w:val="0"/>
                <w:numId w:val="2"/>
              </w:numPr>
              <w:spacing w:after="0"/>
              <w:jc w:val="both"/>
              <w:rPr>
                <w:rFonts w:ascii="Calibri" w:hAnsi="Calibri"/>
                <w:sz w:val="22"/>
                <w:szCs w:val="22"/>
              </w:rPr>
            </w:pPr>
            <w:r w:rsidRPr="009529CD">
              <w:rPr>
                <w:rFonts w:ascii="Calibri" w:hAnsi="Calibri"/>
                <w:sz w:val="22"/>
                <w:szCs w:val="22"/>
              </w:rPr>
              <w:t>Que el alumno discuta, analice y comprenda los mecanismos de resistencia a insecticidas en plagas y enemigos naturales.</w:t>
            </w:r>
          </w:p>
          <w:p w:rsidR="002774C7" w:rsidRPr="009529CD" w:rsidRDefault="002774C7" w:rsidP="003E3A81">
            <w:pPr>
              <w:pStyle w:val="Sangradetextonormal"/>
              <w:numPr>
                <w:ilvl w:val="0"/>
                <w:numId w:val="2"/>
              </w:numPr>
              <w:spacing w:after="0"/>
              <w:jc w:val="both"/>
              <w:rPr>
                <w:rFonts w:ascii="Calibri" w:hAnsi="Calibri"/>
                <w:sz w:val="22"/>
                <w:szCs w:val="22"/>
              </w:rPr>
            </w:pPr>
            <w:r w:rsidRPr="009529CD">
              <w:rPr>
                <w:rFonts w:ascii="Calibri" w:hAnsi="Calibri"/>
                <w:sz w:val="22"/>
                <w:szCs w:val="22"/>
              </w:rPr>
              <w:t>Que el alumno comprenda, discuta y critique las estrategias que existen para evitar, retrasar o mitigar la evolución de la resistencia a insecticidas.</w:t>
            </w:r>
          </w:p>
          <w:p w:rsidR="002774C7" w:rsidRPr="009529CD" w:rsidRDefault="002774C7" w:rsidP="003E3A81">
            <w:pPr>
              <w:pStyle w:val="Sangradetextonormal"/>
              <w:numPr>
                <w:ilvl w:val="0"/>
                <w:numId w:val="2"/>
              </w:numPr>
              <w:spacing w:after="0"/>
              <w:jc w:val="both"/>
              <w:rPr>
                <w:rFonts w:ascii="Calibri" w:hAnsi="Calibri"/>
                <w:sz w:val="22"/>
                <w:szCs w:val="22"/>
              </w:rPr>
            </w:pPr>
            <w:r w:rsidRPr="009529CD">
              <w:rPr>
                <w:rFonts w:ascii="Calibri" w:hAnsi="Calibri"/>
                <w:sz w:val="22"/>
                <w:szCs w:val="22"/>
              </w:rPr>
              <w:t>Que el alumno adquiera los conocimientos básicos para diseñar, implementar y evaluar programas regionales de manejo de la resistencia a insecticidas en poblaciones de artrópodos.</w:t>
            </w:r>
          </w:p>
          <w:p w:rsidR="002774C7" w:rsidRPr="009529CD" w:rsidRDefault="002774C7" w:rsidP="003E3A81">
            <w:pPr>
              <w:pStyle w:val="Sangradetextonormal"/>
              <w:numPr>
                <w:ilvl w:val="0"/>
                <w:numId w:val="2"/>
              </w:numPr>
              <w:spacing w:after="0"/>
              <w:jc w:val="both"/>
              <w:rPr>
                <w:rFonts w:ascii="Calibri" w:hAnsi="Calibri"/>
                <w:sz w:val="22"/>
                <w:szCs w:val="22"/>
              </w:rPr>
            </w:pPr>
            <w:r w:rsidRPr="009529CD">
              <w:rPr>
                <w:rFonts w:ascii="Calibri" w:hAnsi="Calibri"/>
                <w:sz w:val="22"/>
                <w:szCs w:val="22"/>
              </w:rPr>
              <w:t>Que el alumno discuta y comprenda las estrategias de manejo de la resistencia a compuestos insecticidas que se expresan en organismos genéticamente modificados</w:t>
            </w:r>
          </w:p>
          <w:p w:rsidR="00922B7B" w:rsidRPr="007701B3" w:rsidRDefault="00922B7B" w:rsidP="00B9571C">
            <w:pPr>
              <w:jc w:val="both"/>
              <w:rPr>
                <w:rFonts w:asciiTheme="minorHAnsi" w:hAnsiTheme="minorHAnsi"/>
                <w:sz w:val="20"/>
                <w:szCs w:val="20"/>
              </w:rPr>
            </w:pPr>
          </w:p>
          <w:p w:rsidR="00922B7B" w:rsidRPr="007701B3" w:rsidRDefault="00922B7B" w:rsidP="00B9571C">
            <w:pPr>
              <w:jc w:val="both"/>
              <w:rPr>
                <w:rFonts w:asciiTheme="minorHAnsi" w:hAnsiTheme="minorHAnsi"/>
                <w:sz w:val="20"/>
                <w:szCs w:val="20"/>
              </w:rPr>
            </w:pPr>
          </w:p>
        </w:tc>
      </w:tr>
    </w:tbl>
    <w:p w:rsidR="004652E7" w:rsidRDefault="004652E7" w:rsidP="004652E7">
      <w:pPr>
        <w:jc w:val="center"/>
        <w:rPr>
          <w:rFonts w:ascii="Calibri" w:hAnsi="Calibri"/>
          <w:b/>
          <w:sz w:val="20"/>
        </w:rPr>
      </w:pPr>
    </w:p>
    <w:p w:rsidR="00404AD1" w:rsidRDefault="00404AD1" w:rsidP="004652E7">
      <w:pPr>
        <w:jc w:val="center"/>
        <w:rPr>
          <w:rFonts w:ascii="Calibri" w:hAnsi="Calibri"/>
          <w:b/>
          <w:sz w:val="20"/>
        </w:rPr>
      </w:pPr>
    </w:p>
    <w:p w:rsidR="00404AD1" w:rsidRDefault="00404AD1" w:rsidP="004652E7">
      <w:pPr>
        <w:jc w:val="center"/>
        <w:rPr>
          <w:rFonts w:ascii="Calibri" w:hAnsi="Calibri"/>
          <w:b/>
          <w:sz w:val="20"/>
        </w:rPr>
      </w:pPr>
    </w:p>
    <w:tbl>
      <w:tblPr>
        <w:tblStyle w:val="Tablaconcuadrcula"/>
        <w:tblW w:w="0" w:type="auto"/>
        <w:tblInd w:w="108" w:type="dxa"/>
        <w:tblLook w:val="04A0" w:firstRow="1" w:lastRow="0" w:firstColumn="1" w:lastColumn="0" w:noHBand="0" w:noVBand="1"/>
      </w:tblPr>
      <w:tblGrid>
        <w:gridCol w:w="1171"/>
        <w:gridCol w:w="4358"/>
        <w:gridCol w:w="3341"/>
      </w:tblGrid>
      <w:tr w:rsidR="00404AD1" w:rsidTr="007B6575">
        <w:tc>
          <w:tcPr>
            <w:tcW w:w="8870" w:type="dxa"/>
            <w:gridSpan w:val="3"/>
          </w:tcPr>
          <w:p w:rsidR="00404AD1" w:rsidRPr="00404AD1" w:rsidRDefault="00404AD1" w:rsidP="00404AD1">
            <w:pPr>
              <w:jc w:val="center"/>
              <w:rPr>
                <w:rFonts w:ascii="Calibri" w:hAnsi="Calibri"/>
                <w:sz w:val="20"/>
                <w:szCs w:val="20"/>
              </w:rPr>
            </w:pPr>
            <w:r w:rsidRPr="00404AD1">
              <w:rPr>
                <w:rFonts w:ascii="Calibri" w:hAnsi="Calibri"/>
                <w:b/>
                <w:sz w:val="20"/>
                <w:szCs w:val="20"/>
              </w:rPr>
              <w:t>UNIDAD I. INTRODUCCIÓN</w:t>
            </w:r>
          </w:p>
        </w:tc>
      </w:tr>
      <w:tr w:rsidR="00404AD1" w:rsidTr="00404AD1">
        <w:tc>
          <w:tcPr>
            <w:tcW w:w="1171" w:type="dxa"/>
            <w:vAlign w:val="bottom"/>
          </w:tcPr>
          <w:p w:rsidR="00404AD1" w:rsidRPr="00404AD1" w:rsidRDefault="00404AD1" w:rsidP="00404AD1">
            <w:pPr>
              <w:jc w:val="center"/>
              <w:rPr>
                <w:rFonts w:ascii="Calibri" w:hAnsi="Calibri"/>
                <w:b/>
                <w:sz w:val="20"/>
                <w:szCs w:val="20"/>
              </w:rPr>
            </w:pPr>
            <w:r w:rsidRPr="00404AD1">
              <w:rPr>
                <w:rFonts w:ascii="Calibri" w:hAnsi="Calibri"/>
                <w:sz w:val="20"/>
                <w:szCs w:val="20"/>
              </w:rPr>
              <w:t>HORAS ESTIMADAS</w:t>
            </w:r>
          </w:p>
        </w:tc>
        <w:tc>
          <w:tcPr>
            <w:tcW w:w="4358" w:type="dxa"/>
            <w:vAlign w:val="bottom"/>
          </w:tcPr>
          <w:p w:rsidR="00404AD1" w:rsidRPr="00404AD1" w:rsidRDefault="00404AD1" w:rsidP="00404AD1">
            <w:pPr>
              <w:jc w:val="center"/>
              <w:rPr>
                <w:rFonts w:ascii="Calibri" w:hAnsi="Calibri"/>
                <w:b/>
                <w:sz w:val="20"/>
                <w:szCs w:val="20"/>
              </w:rPr>
            </w:pPr>
            <w:r w:rsidRPr="00404AD1">
              <w:rPr>
                <w:rFonts w:ascii="Calibri" w:hAnsi="Calibri"/>
                <w:sz w:val="20"/>
                <w:szCs w:val="20"/>
              </w:rPr>
              <w:t>TEMAS Y SUBTEMAS</w:t>
            </w:r>
          </w:p>
        </w:tc>
        <w:tc>
          <w:tcPr>
            <w:tcW w:w="3341" w:type="dxa"/>
            <w:vAlign w:val="bottom"/>
          </w:tcPr>
          <w:p w:rsidR="00404AD1" w:rsidRPr="00404AD1" w:rsidRDefault="00404AD1" w:rsidP="00404AD1">
            <w:pPr>
              <w:jc w:val="center"/>
              <w:rPr>
                <w:rFonts w:ascii="Calibri" w:hAnsi="Calibri"/>
                <w:b/>
                <w:sz w:val="20"/>
                <w:szCs w:val="20"/>
              </w:rPr>
            </w:pPr>
            <w:r w:rsidRPr="00404AD1">
              <w:rPr>
                <w:rFonts w:ascii="Calibri" w:hAnsi="Calibri"/>
                <w:sz w:val="20"/>
                <w:szCs w:val="20"/>
              </w:rPr>
              <w:t>OBJETIVOS DE LOS TEMAS</w:t>
            </w:r>
          </w:p>
        </w:tc>
      </w:tr>
      <w:tr w:rsidR="00404AD1" w:rsidTr="00404AD1">
        <w:tc>
          <w:tcPr>
            <w:tcW w:w="1171" w:type="dxa"/>
          </w:tcPr>
          <w:p w:rsidR="00404AD1" w:rsidRPr="000C3AF3" w:rsidRDefault="000C3AF3" w:rsidP="000C3AF3">
            <w:pPr>
              <w:jc w:val="center"/>
              <w:rPr>
                <w:rFonts w:ascii="Calibri" w:hAnsi="Calibri"/>
                <w:sz w:val="20"/>
                <w:szCs w:val="20"/>
              </w:rPr>
            </w:pPr>
            <w:r>
              <w:rPr>
                <w:rFonts w:ascii="Calibri" w:hAnsi="Calibri"/>
                <w:sz w:val="20"/>
                <w:szCs w:val="20"/>
              </w:rPr>
              <w:t>3</w:t>
            </w:r>
          </w:p>
        </w:tc>
        <w:tc>
          <w:tcPr>
            <w:tcW w:w="4358" w:type="dxa"/>
          </w:tcPr>
          <w:p w:rsidR="00404AD1" w:rsidRPr="00404AD1" w:rsidRDefault="00404AD1" w:rsidP="00404AD1">
            <w:pPr>
              <w:ind w:left="281" w:hanging="281"/>
              <w:jc w:val="both"/>
              <w:rPr>
                <w:rFonts w:ascii="Calibri" w:hAnsi="Calibri"/>
                <w:sz w:val="20"/>
                <w:szCs w:val="20"/>
              </w:rPr>
            </w:pPr>
            <w:r w:rsidRPr="00404AD1">
              <w:rPr>
                <w:rFonts w:ascii="Calibri" w:hAnsi="Calibri"/>
                <w:sz w:val="20"/>
                <w:szCs w:val="20"/>
              </w:rPr>
              <w:t>1.</w:t>
            </w:r>
            <w:r w:rsidRPr="00404AD1">
              <w:rPr>
                <w:rFonts w:ascii="Calibri" w:hAnsi="Calibri"/>
                <w:sz w:val="20"/>
                <w:szCs w:val="20"/>
              </w:rPr>
              <w:tab/>
              <w:t>La necesidad de insecticidas</w:t>
            </w:r>
          </w:p>
          <w:p w:rsidR="00404AD1" w:rsidRPr="00404AD1" w:rsidRDefault="00404AD1" w:rsidP="00404AD1">
            <w:pPr>
              <w:ind w:left="281" w:hanging="281"/>
              <w:jc w:val="both"/>
              <w:rPr>
                <w:rFonts w:ascii="Calibri" w:hAnsi="Calibri"/>
                <w:sz w:val="20"/>
                <w:szCs w:val="20"/>
              </w:rPr>
            </w:pPr>
            <w:r w:rsidRPr="00404AD1">
              <w:rPr>
                <w:rFonts w:ascii="Calibri" w:hAnsi="Calibri"/>
                <w:sz w:val="20"/>
                <w:szCs w:val="20"/>
              </w:rPr>
              <w:t>2.</w:t>
            </w:r>
            <w:r w:rsidRPr="00404AD1">
              <w:rPr>
                <w:rFonts w:ascii="Calibri" w:hAnsi="Calibri"/>
                <w:sz w:val="20"/>
                <w:szCs w:val="20"/>
              </w:rPr>
              <w:tab/>
              <w:t>Ventajas y desventajas de los insecticidas</w:t>
            </w:r>
          </w:p>
          <w:p w:rsidR="00404AD1" w:rsidRPr="00404AD1" w:rsidRDefault="00404AD1" w:rsidP="00404AD1">
            <w:pPr>
              <w:ind w:left="281" w:hanging="281"/>
              <w:jc w:val="both"/>
              <w:rPr>
                <w:rFonts w:ascii="Calibri" w:hAnsi="Calibri"/>
                <w:sz w:val="20"/>
                <w:szCs w:val="20"/>
              </w:rPr>
            </w:pPr>
            <w:r w:rsidRPr="00404AD1">
              <w:rPr>
                <w:rFonts w:ascii="Calibri" w:hAnsi="Calibri"/>
                <w:sz w:val="20"/>
                <w:szCs w:val="20"/>
              </w:rPr>
              <w:t>3.</w:t>
            </w:r>
            <w:r w:rsidRPr="00404AD1">
              <w:rPr>
                <w:rFonts w:ascii="Calibri" w:hAnsi="Calibri"/>
                <w:sz w:val="20"/>
                <w:szCs w:val="20"/>
              </w:rPr>
              <w:tab/>
              <w:t>Conceptos generales</w:t>
            </w:r>
          </w:p>
          <w:p w:rsidR="00404AD1" w:rsidRPr="00404AD1" w:rsidRDefault="00404AD1" w:rsidP="00404AD1">
            <w:pPr>
              <w:tabs>
                <w:tab w:val="left" w:pos="925"/>
              </w:tabs>
              <w:ind w:left="843" w:hanging="281"/>
              <w:jc w:val="both"/>
              <w:rPr>
                <w:rFonts w:ascii="Calibri" w:hAnsi="Calibri"/>
                <w:sz w:val="20"/>
                <w:szCs w:val="20"/>
              </w:rPr>
            </w:pPr>
            <w:r w:rsidRPr="00404AD1">
              <w:rPr>
                <w:rFonts w:ascii="Calibri" w:hAnsi="Calibri"/>
                <w:sz w:val="20"/>
                <w:szCs w:val="20"/>
              </w:rPr>
              <w:t>Nombre común</w:t>
            </w:r>
          </w:p>
          <w:p w:rsidR="00404AD1" w:rsidRPr="00404AD1" w:rsidRDefault="00404AD1" w:rsidP="00404AD1">
            <w:pPr>
              <w:tabs>
                <w:tab w:val="left" w:pos="925"/>
              </w:tabs>
              <w:ind w:left="843" w:hanging="281"/>
              <w:jc w:val="both"/>
              <w:rPr>
                <w:rFonts w:ascii="Calibri" w:hAnsi="Calibri"/>
                <w:sz w:val="20"/>
                <w:szCs w:val="20"/>
              </w:rPr>
            </w:pPr>
            <w:r w:rsidRPr="00404AD1">
              <w:rPr>
                <w:rFonts w:ascii="Calibri" w:hAnsi="Calibri"/>
                <w:sz w:val="20"/>
                <w:szCs w:val="20"/>
              </w:rPr>
              <w:t>Nombre químico y estructura química</w:t>
            </w:r>
          </w:p>
          <w:p w:rsidR="00404AD1" w:rsidRPr="00404AD1" w:rsidRDefault="00404AD1" w:rsidP="00404AD1">
            <w:pPr>
              <w:tabs>
                <w:tab w:val="left" w:pos="925"/>
              </w:tabs>
              <w:ind w:left="843" w:hanging="281"/>
              <w:jc w:val="both"/>
              <w:rPr>
                <w:rFonts w:ascii="Calibri" w:hAnsi="Calibri"/>
                <w:sz w:val="20"/>
                <w:szCs w:val="20"/>
              </w:rPr>
            </w:pPr>
            <w:r w:rsidRPr="00404AD1">
              <w:rPr>
                <w:rFonts w:ascii="Calibri" w:hAnsi="Calibri"/>
                <w:sz w:val="20"/>
                <w:szCs w:val="20"/>
              </w:rPr>
              <w:t>Nombre comercial</w:t>
            </w:r>
          </w:p>
          <w:p w:rsidR="00404AD1" w:rsidRPr="00404AD1" w:rsidRDefault="00404AD1" w:rsidP="00404AD1">
            <w:pPr>
              <w:ind w:left="281" w:hanging="281"/>
              <w:jc w:val="both"/>
              <w:rPr>
                <w:rFonts w:ascii="Calibri" w:hAnsi="Calibri"/>
                <w:sz w:val="20"/>
                <w:szCs w:val="20"/>
              </w:rPr>
            </w:pPr>
            <w:r w:rsidRPr="00404AD1">
              <w:rPr>
                <w:rFonts w:ascii="Calibri" w:hAnsi="Calibri"/>
                <w:sz w:val="20"/>
                <w:szCs w:val="20"/>
              </w:rPr>
              <w:t>4.</w:t>
            </w:r>
            <w:r w:rsidRPr="00404AD1">
              <w:rPr>
                <w:rFonts w:ascii="Calibri" w:hAnsi="Calibri"/>
                <w:sz w:val="20"/>
                <w:szCs w:val="20"/>
              </w:rPr>
              <w:tab/>
              <w:t>Clasificación por la manera de ingresar a la plaga</w:t>
            </w:r>
          </w:p>
          <w:p w:rsidR="00404AD1" w:rsidRPr="00404AD1" w:rsidRDefault="00404AD1" w:rsidP="00404AD1">
            <w:pPr>
              <w:tabs>
                <w:tab w:val="left" w:pos="989"/>
              </w:tabs>
              <w:ind w:left="843" w:hanging="281"/>
              <w:jc w:val="both"/>
              <w:rPr>
                <w:rFonts w:ascii="Calibri" w:hAnsi="Calibri"/>
                <w:sz w:val="20"/>
                <w:szCs w:val="20"/>
              </w:rPr>
            </w:pPr>
            <w:r w:rsidRPr="00404AD1">
              <w:rPr>
                <w:rFonts w:ascii="Calibri" w:hAnsi="Calibri"/>
                <w:sz w:val="20"/>
                <w:szCs w:val="20"/>
              </w:rPr>
              <w:t>Ingestión</w:t>
            </w:r>
          </w:p>
          <w:p w:rsidR="00404AD1" w:rsidRPr="00404AD1" w:rsidRDefault="00404AD1" w:rsidP="00404AD1">
            <w:pPr>
              <w:tabs>
                <w:tab w:val="left" w:pos="989"/>
              </w:tabs>
              <w:ind w:left="843" w:hanging="281"/>
              <w:jc w:val="both"/>
              <w:rPr>
                <w:rFonts w:ascii="Calibri" w:hAnsi="Calibri"/>
                <w:sz w:val="20"/>
                <w:szCs w:val="20"/>
              </w:rPr>
            </w:pPr>
            <w:r w:rsidRPr="00404AD1">
              <w:rPr>
                <w:rFonts w:ascii="Calibri" w:hAnsi="Calibri"/>
                <w:sz w:val="20"/>
                <w:szCs w:val="20"/>
              </w:rPr>
              <w:t>Traslaminar</w:t>
            </w:r>
          </w:p>
          <w:p w:rsidR="00404AD1" w:rsidRPr="00404AD1" w:rsidRDefault="00404AD1" w:rsidP="00404AD1">
            <w:pPr>
              <w:tabs>
                <w:tab w:val="left" w:pos="989"/>
              </w:tabs>
              <w:ind w:left="843" w:hanging="281"/>
              <w:jc w:val="both"/>
              <w:rPr>
                <w:rFonts w:ascii="Calibri" w:hAnsi="Calibri"/>
                <w:sz w:val="20"/>
                <w:szCs w:val="20"/>
              </w:rPr>
            </w:pPr>
            <w:r w:rsidRPr="00404AD1">
              <w:rPr>
                <w:rFonts w:ascii="Calibri" w:hAnsi="Calibri"/>
                <w:sz w:val="20"/>
                <w:szCs w:val="20"/>
              </w:rPr>
              <w:t>Sistémico</w:t>
            </w:r>
          </w:p>
          <w:p w:rsidR="00404AD1" w:rsidRPr="00404AD1" w:rsidRDefault="00404AD1" w:rsidP="00404AD1">
            <w:pPr>
              <w:ind w:left="281" w:hanging="281"/>
              <w:jc w:val="both"/>
              <w:rPr>
                <w:rFonts w:ascii="Calibri" w:hAnsi="Calibri"/>
                <w:sz w:val="20"/>
                <w:szCs w:val="20"/>
              </w:rPr>
            </w:pPr>
            <w:r w:rsidRPr="00404AD1">
              <w:rPr>
                <w:rFonts w:ascii="Calibri" w:hAnsi="Calibri"/>
                <w:sz w:val="20"/>
                <w:szCs w:val="20"/>
              </w:rPr>
              <w:t>5.</w:t>
            </w:r>
            <w:r w:rsidRPr="00404AD1">
              <w:rPr>
                <w:rFonts w:ascii="Calibri" w:hAnsi="Calibri"/>
                <w:sz w:val="20"/>
                <w:szCs w:val="20"/>
              </w:rPr>
              <w:tab/>
              <w:t>Formulación de plaguicidas</w:t>
            </w:r>
          </w:p>
          <w:p w:rsidR="00404AD1" w:rsidRPr="00404AD1" w:rsidRDefault="00404AD1" w:rsidP="00404AD1">
            <w:pPr>
              <w:ind w:left="281" w:hanging="281"/>
              <w:jc w:val="both"/>
              <w:rPr>
                <w:rFonts w:ascii="Calibri" w:hAnsi="Calibri"/>
                <w:sz w:val="20"/>
                <w:szCs w:val="20"/>
              </w:rPr>
            </w:pPr>
            <w:r w:rsidRPr="00404AD1">
              <w:rPr>
                <w:rFonts w:ascii="Calibri" w:hAnsi="Calibri"/>
                <w:sz w:val="20"/>
                <w:szCs w:val="20"/>
              </w:rPr>
              <w:t>6.</w:t>
            </w:r>
            <w:r w:rsidRPr="00404AD1">
              <w:rPr>
                <w:rFonts w:ascii="Calibri" w:hAnsi="Calibri"/>
                <w:sz w:val="20"/>
                <w:szCs w:val="20"/>
              </w:rPr>
              <w:tab/>
              <w:t>Límite máximo de residuos</w:t>
            </w:r>
          </w:p>
        </w:tc>
        <w:tc>
          <w:tcPr>
            <w:tcW w:w="3341" w:type="dxa"/>
          </w:tcPr>
          <w:p w:rsidR="00404AD1" w:rsidRPr="00404AD1" w:rsidRDefault="00404AD1" w:rsidP="00404AD1">
            <w:pPr>
              <w:ind w:left="426" w:hanging="426"/>
              <w:jc w:val="both"/>
              <w:rPr>
                <w:rFonts w:ascii="Calibri" w:hAnsi="Calibri"/>
                <w:sz w:val="20"/>
                <w:szCs w:val="20"/>
              </w:rPr>
            </w:pPr>
            <w:r w:rsidRPr="00404AD1">
              <w:rPr>
                <w:rFonts w:ascii="Calibri" w:hAnsi="Calibri"/>
                <w:sz w:val="20"/>
                <w:szCs w:val="20"/>
              </w:rPr>
              <w:t>Al finalizar la unidad, los alumnos serán capaces de:</w:t>
            </w:r>
          </w:p>
          <w:p w:rsidR="00404AD1" w:rsidRPr="00404AD1" w:rsidRDefault="00404AD1" w:rsidP="003E3A81">
            <w:pPr>
              <w:numPr>
                <w:ilvl w:val="0"/>
                <w:numId w:val="4"/>
              </w:numPr>
              <w:jc w:val="both"/>
              <w:rPr>
                <w:rFonts w:ascii="Calibri" w:hAnsi="Calibri"/>
                <w:sz w:val="20"/>
                <w:szCs w:val="20"/>
              </w:rPr>
            </w:pPr>
            <w:r w:rsidRPr="00404AD1">
              <w:rPr>
                <w:rFonts w:ascii="Calibri" w:hAnsi="Calibri"/>
                <w:sz w:val="20"/>
                <w:szCs w:val="20"/>
              </w:rPr>
              <w:t>Comprender la importancia y conceptos básicos del área de insecticidas</w:t>
            </w:r>
          </w:p>
          <w:p w:rsidR="00404AD1" w:rsidRPr="00404AD1" w:rsidRDefault="00404AD1" w:rsidP="003E3A81">
            <w:pPr>
              <w:numPr>
                <w:ilvl w:val="0"/>
                <w:numId w:val="4"/>
              </w:numPr>
              <w:jc w:val="both"/>
              <w:rPr>
                <w:rFonts w:ascii="Calibri" w:hAnsi="Calibri"/>
                <w:sz w:val="20"/>
                <w:szCs w:val="20"/>
              </w:rPr>
            </w:pPr>
            <w:r w:rsidRPr="00404AD1">
              <w:rPr>
                <w:rFonts w:ascii="Calibri" w:hAnsi="Calibri"/>
                <w:sz w:val="20"/>
                <w:szCs w:val="20"/>
              </w:rPr>
              <w:t>valorar la importancia de los insecticidas en el bienestar humano</w:t>
            </w:r>
          </w:p>
          <w:p w:rsidR="00404AD1" w:rsidRPr="00404AD1" w:rsidRDefault="00404AD1" w:rsidP="00404AD1">
            <w:pPr>
              <w:jc w:val="both"/>
              <w:rPr>
                <w:rFonts w:ascii="Calibri" w:hAnsi="Calibri"/>
                <w:b/>
                <w:sz w:val="20"/>
                <w:szCs w:val="20"/>
              </w:rPr>
            </w:pPr>
          </w:p>
        </w:tc>
      </w:tr>
      <w:tr w:rsidR="00404AD1" w:rsidRPr="00404AD1" w:rsidTr="00792BF3">
        <w:tc>
          <w:tcPr>
            <w:tcW w:w="8870" w:type="dxa"/>
            <w:gridSpan w:val="3"/>
          </w:tcPr>
          <w:p w:rsidR="00404AD1" w:rsidRPr="00404AD1" w:rsidRDefault="00404AD1" w:rsidP="00404AD1">
            <w:pPr>
              <w:jc w:val="center"/>
              <w:rPr>
                <w:rFonts w:ascii="Calibri" w:hAnsi="Calibri"/>
                <w:b/>
                <w:sz w:val="20"/>
                <w:szCs w:val="20"/>
              </w:rPr>
            </w:pPr>
            <w:r w:rsidRPr="00404AD1">
              <w:rPr>
                <w:rFonts w:ascii="Calibri" w:hAnsi="Calibri"/>
                <w:b/>
                <w:sz w:val="20"/>
                <w:szCs w:val="20"/>
              </w:rPr>
              <w:t>Lecturas obligatorias</w:t>
            </w:r>
          </w:p>
          <w:p w:rsidR="00404AD1" w:rsidRPr="00404AD1" w:rsidRDefault="00404AD1" w:rsidP="00404AD1">
            <w:pPr>
              <w:ind w:left="601" w:hanging="601"/>
              <w:jc w:val="both"/>
              <w:rPr>
                <w:rFonts w:ascii="Calibri" w:hAnsi="Calibri"/>
                <w:sz w:val="20"/>
                <w:szCs w:val="20"/>
                <w:lang w:val="en-US"/>
              </w:rPr>
            </w:pPr>
            <w:r w:rsidRPr="00404AD1">
              <w:rPr>
                <w:rFonts w:ascii="Calibri" w:hAnsi="Calibri"/>
                <w:sz w:val="20"/>
                <w:szCs w:val="20"/>
              </w:rPr>
              <w:t xml:space="preserve">Bohmont, L. B. 2007. </w:t>
            </w:r>
            <w:r w:rsidRPr="00404AD1">
              <w:rPr>
                <w:rFonts w:ascii="Calibri" w:hAnsi="Calibri"/>
                <w:sz w:val="20"/>
                <w:szCs w:val="20"/>
                <w:lang w:val="en-US"/>
              </w:rPr>
              <w:t>The Standard Pesticide User´s Guide. Pearson. 622p. Prentice Hall. Capítulo 11: Formulations and Adjuvants.</w:t>
            </w:r>
          </w:p>
          <w:p w:rsidR="00404AD1" w:rsidRPr="00404AD1" w:rsidRDefault="00404AD1" w:rsidP="00404AD1">
            <w:pPr>
              <w:ind w:left="601" w:hanging="601"/>
              <w:jc w:val="both"/>
              <w:rPr>
                <w:rFonts w:ascii="Calibri" w:hAnsi="Calibri"/>
                <w:b/>
                <w:sz w:val="20"/>
                <w:szCs w:val="20"/>
                <w:lang w:val="en-US"/>
              </w:rPr>
            </w:pPr>
            <w:r w:rsidRPr="00404AD1">
              <w:rPr>
                <w:rFonts w:ascii="Calibri" w:hAnsi="Calibri"/>
                <w:sz w:val="20"/>
                <w:szCs w:val="20"/>
                <w:lang w:val="en-US"/>
              </w:rPr>
              <w:t>Ware, W. G. 1989. The pesticide book. Thomson Publications. 339p. Capítulo 2. Chemistry and vocabulary of pesticides.</w:t>
            </w:r>
          </w:p>
        </w:tc>
      </w:tr>
    </w:tbl>
    <w:p w:rsidR="004652E7" w:rsidRPr="00404AD1" w:rsidRDefault="004652E7" w:rsidP="00404AD1">
      <w:pPr>
        <w:jc w:val="both"/>
        <w:rPr>
          <w:rFonts w:ascii="Calibri" w:hAnsi="Calibri"/>
          <w:b/>
          <w:sz w:val="20"/>
          <w:lang w:val="en-US"/>
        </w:rPr>
      </w:pPr>
    </w:p>
    <w:p w:rsidR="004652E7" w:rsidRPr="00404AD1" w:rsidRDefault="004652E7" w:rsidP="004652E7">
      <w:pPr>
        <w:jc w:val="center"/>
        <w:rPr>
          <w:rFonts w:ascii="Calibri" w:hAnsi="Calibri"/>
          <w:b/>
          <w:sz w:val="20"/>
          <w:lang w:val="en-US"/>
        </w:rPr>
      </w:pPr>
    </w:p>
    <w:p w:rsidR="004652E7" w:rsidRPr="00404AD1" w:rsidRDefault="004652E7" w:rsidP="004652E7">
      <w:pPr>
        <w:jc w:val="center"/>
        <w:rPr>
          <w:rFonts w:ascii="Calibri" w:hAnsi="Calibri"/>
          <w:b/>
          <w:sz w:val="20"/>
          <w:lang w:val="en-US"/>
        </w:rPr>
      </w:pPr>
    </w:p>
    <w:p w:rsidR="004652E7" w:rsidRPr="00404AD1" w:rsidRDefault="004652E7" w:rsidP="004652E7">
      <w:pPr>
        <w:jc w:val="center"/>
        <w:rPr>
          <w:rFonts w:ascii="Calibri" w:hAnsi="Calibri"/>
          <w:b/>
          <w:sz w:val="20"/>
          <w:lang w:val="en-US"/>
        </w:rPr>
      </w:pPr>
    </w:p>
    <w:p w:rsidR="004652E7" w:rsidRDefault="004652E7" w:rsidP="00404AD1">
      <w:pPr>
        <w:rPr>
          <w:rFonts w:ascii="Calibri" w:hAnsi="Calibri"/>
          <w:b/>
          <w:sz w:val="20"/>
          <w:lang w:val="en-US"/>
        </w:rPr>
      </w:pPr>
    </w:p>
    <w:p w:rsidR="00404AD1" w:rsidRDefault="00404AD1" w:rsidP="00404AD1">
      <w:pPr>
        <w:rPr>
          <w:rFonts w:ascii="Calibri" w:hAnsi="Calibri"/>
          <w:b/>
          <w:sz w:val="20"/>
          <w:lang w:val="en-US"/>
        </w:rPr>
      </w:pPr>
    </w:p>
    <w:p w:rsidR="00404AD1" w:rsidRDefault="00404AD1" w:rsidP="00404AD1">
      <w:pPr>
        <w:rPr>
          <w:rFonts w:ascii="Calibri" w:hAnsi="Calibri"/>
          <w:b/>
          <w:sz w:val="20"/>
          <w:lang w:val="en-US"/>
        </w:rPr>
      </w:pPr>
    </w:p>
    <w:p w:rsidR="00404AD1" w:rsidRDefault="00404AD1" w:rsidP="00404AD1">
      <w:pPr>
        <w:rPr>
          <w:rFonts w:ascii="Calibri" w:hAnsi="Calibri"/>
          <w:b/>
          <w:sz w:val="20"/>
          <w:lang w:val="en-US"/>
        </w:rPr>
      </w:pPr>
    </w:p>
    <w:p w:rsidR="00404AD1" w:rsidRDefault="00404AD1" w:rsidP="00404AD1">
      <w:pPr>
        <w:rPr>
          <w:rFonts w:ascii="Calibri" w:hAnsi="Calibri"/>
          <w:b/>
          <w:sz w:val="20"/>
          <w:lang w:val="en-US"/>
        </w:rPr>
      </w:pPr>
    </w:p>
    <w:p w:rsidR="00404AD1" w:rsidRDefault="00404AD1" w:rsidP="00404AD1">
      <w:pPr>
        <w:rPr>
          <w:rFonts w:ascii="Calibri" w:hAnsi="Calibri"/>
          <w:b/>
          <w:sz w:val="20"/>
          <w:lang w:val="en-US"/>
        </w:rPr>
      </w:pPr>
    </w:p>
    <w:p w:rsidR="00404AD1" w:rsidRDefault="00404AD1" w:rsidP="00404AD1">
      <w:pPr>
        <w:rPr>
          <w:rFonts w:ascii="Calibri" w:hAnsi="Calibri"/>
          <w:b/>
          <w:sz w:val="20"/>
          <w:lang w:val="en-US"/>
        </w:rPr>
      </w:pPr>
    </w:p>
    <w:tbl>
      <w:tblPr>
        <w:tblStyle w:val="Tablaconcuadrcula"/>
        <w:tblW w:w="0" w:type="auto"/>
        <w:tblInd w:w="108" w:type="dxa"/>
        <w:tblLook w:val="04A0" w:firstRow="1" w:lastRow="0" w:firstColumn="1" w:lastColumn="0" w:noHBand="0" w:noVBand="1"/>
      </w:tblPr>
      <w:tblGrid>
        <w:gridCol w:w="1171"/>
        <w:gridCol w:w="4358"/>
        <w:gridCol w:w="3341"/>
      </w:tblGrid>
      <w:tr w:rsidR="00404AD1" w:rsidTr="00D50232">
        <w:tc>
          <w:tcPr>
            <w:tcW w:w="8870" w:type="dxa"/>
            <w:gridSpan w:val="3"/>
          </w:tcPr>
          <w:p w:rsidR="00404AD1" w:rsidRPr="00404AD1" w:rsidRDefault="00404AD1" w:rsidP="00D50232">
            <w:pPr>
              <w:jc w:val="center"/>
              <w:rPr>
                <w:rFonts w:ascii="Calibri" w:hAnsi="Calibri"/>
                <w:sz w:val="20"/>
                <w:szCs w:val="20"/>
              </w:rPr>
            </w:pPr>
            <w:r w:rsidRPr="00404AD1">
              <w:rPr>
                <w:rFonts w:ascii="Calibri" w:hAnsi="Calibri"/>
                <w:b/>
                <w:sz w:val="20"/>
                <w:szCs w:val="20"/>
              </w:rPr>
              <w:t>UNIDAD II. GÉNESIS Y EVOLUCIÓN DE LA RESISTENCIA</w:t>
            </w:r>
          </w:p>
        </w:tc>
      </w:tr>
      <w:tr w:rsidR="00404AD1" w:rsidTr="00D50232">
        <w:tc>
          <w:tcPr>
            <w:tcW w:w="1171" w:type="dxa"/>
            <w:vAlign w:val="bottom"/>
          </w:tcPr>
          <w:p w:rsidR="00404AD1" w:rsidRPr="00404AD1" w:rsidRDefault="00404AD1" w:rsidP="00D50232">
            <w:pPr>
              <w:jc w:val="center"/>
              <w:rPr>
                <w:rFonts w:ascii="Calibri" w:hAnsi="Calibri"/>
                <w:b/>
                <w:sz w:val="20"/>
                <w:szCs w:val="20"/>
              </w:rPr>
            </w:pPr>
            <w:r w:rsidRPr="00404AD1">
              <w:rPr>
                <w:rFonts w:ascii="Calibri" w:hAnsi="Calibri"/>
                <w:sz w:val="20"/>
                <w:szCs w:val="20"/>
              </w:rPr>
              <w:t>HORAS ESTIMADAS</w:t>
            </w:r>
          </w:p>
        </w:tc>
        <w:tc>
          <w:tcPr>
            <w:tcW w:w="4358" w:type="dxa"/>
            <w:vAlign w:val="bottom"/>
          </w:tcPr>
          <w:p w:rsidR="00404AD1" w:rsidRPr="00404AD1" w:rsidRDefault="00404AD1" w:rsidP="00D50232">
            <w:pPr>
              <w:jc w:val="center"/>
              <w:rPr>
                <w:rFonts w:ascii="Calibri" w:hAnsi="Calibri"/>
                <w:b/>
                <w:sz w:val="20"/>
                <w:szCs w:val="20"/>
              </w:rPr>
            </w:pPr>
            <w:r w:rsidRPr="00404AD1">
              <w:rPr>
                <w:rFonts w:ascii="Calibri" w:hAnsi="Calibri"/>
                <w:sz w:val="20"/>
                <w:szCs w:val="20"/>
              </w:rPr>
              <w:t>TEMAS Y SUBTEMAS</w:t>
            </w:r>
          </w:p>
        </w:tc>
        <w:tc>
          <w:tcPr>
            <w:tcW w:w="3341" w:type="dxa"/>
            <w:vAlign w:val="bottom"/>
          </w:tcPr>
          <w:p w:rsidR="00404AD1" w:rsidRPr="00404AD1" w:rsidRDefault="00404AD1" w:rsidP="00D50232">
            <w:pPr>
              <w:jc w:val="center"/>
              <w:rPr>
                <w:rFonts w:ascii="Calibri" w:hAnsi="Calibri"/>
                <w:b/>
                <w:sz w:val="20"/>
                <w:szCs w:val="20"/>
              </w:rPr>
            </w:pPr>
            <w:r w:rsidRPr="00404AD1">
              <w:rPr>
                <w:rFonts w:ascii="Calibri" w:hAnsi="Calibri"/>
                <w:sz w:val="20"/>
                <w:szCs w:val="20"/>
              </w:rPr>
              <w:t>OBJETIVOS DE LOS TEMAS</w:t>
            </w:r>
          </w:p>
        </w:tc>
      </w:tr>
      <w:tr w:rsidR="00404AD1" w:rsidTr="00D50232">
        <w:tc>
          <w:tcPr>
            <w:tcW w:w="1171" w:type="dxa"/>
          </w:tcPr>
          <w:p w:rsidR="00404AD1" w:rsidRPr="000C3AF3" w:rsidRDefault="000C3AF3" w:rsidP="000C3AF3">
            <w:pPr>
              <w:jc w:val="center"/>
              <w:rPr>
                <w:rFonts w:ascii="Calibri" w:hAnsi="Calibri"/>
                <w:sz w:val="20"/>
                <w:szCs w:val="20"/>
              </w:rPr>
            </w:pPr>
            <w:r>
              <w:rPr>
                <w:rFonts w:ascii="Calibri" w:hAnsi="Calibri"/>
                <w:sz w:val="20"/>
                <w:szCs w:val="20"/>
              </w:rPr>
              <w:t>9</w:t>
            </w:r>
          </w:p>
        </w:tc>
        <w:tc>
          <w:tcPr>
            <w:tcW w:w="4358" w:type="dxa"/>
          </w:tcPr>
          <w:p w:rsidR="00404AD1" w:rsidRPr="00404AD1" w:rsidRDefault="00404AD1" w:rsidP="00404AD1">
            <w:pPr>
              <w:ind w:left="281" w:hanging="281"/>
              <w:jc w:val="both"/>
              <w:rPr>
                <w:rFonts w:ascii="Calibri" w:hAnsi="Calibri"/>
                <w:sz w:val="20"/>
                <w:szCs w:val="20"/>
              </w:rPr>
            </w:pPr>
            <w:r w:rsidRPr="00404AD1">
              <w:rPr>
                <w:rFonts w:ascii="Calibri" w:hAnsi="Calibri"/>
                <w:sz w:val="20"/>
                <w:szCs w:val="20"/>
              </w:rPr>
              <w:t>7.</w:t>
            </w:r>
            <w:r w:rsidRPr="00404AD1">
              <w:rPr>
                <w:rFonts w:ascii="Calibri" w:hAnsi="Calibri"/>
                <w:sz w:val="20"/>
                <w:szCs w:val="20"/>
              </w:rPr>
              <w:tab/>
              <w:t>Definición de resistencia (a nivel individual y poblacional) y de manejo de la resis-tencia</w:t>
            </w:r>
          </w:p>
          <w:p w:rsidR="00404AD1" w:rsidRPr="00404AD1" w:rsidRDefault="00404AD1" w:rsidP="00404AD1">
            <w:pPr>
              <w:ind w:left="281" w:hanging="281"/>
              <w:jc w:val="both"/>
              <w:rPr>
                <w:rFonts w:ascii="Calibri" w:hAnsi="Calibri"/>
                <w:sz w:val="20"/>
                <w:szCs w:val="20"/>
              </w:rPr>
            </w:pPr>
            <w:r w:rsidRPr="00404AD1">
              <w:rPr>
                <w:rFonts w:ascii="Calibri" w:hAnsi="Calibri"/>
                <w:sz w:val="20"/>
                <w:szCs w:val="20"/>
              </w:rPr>
              <w:t>8.</w:t>
            </w:r>
            <w:r w:rsidRPr="00404AD1">
              <w:rPr>
                <w:rFonts w:ascii="Calibri" w:hAnsi="Calibri"/>
                <w:sz w:val="20"/>
                <w:szCs w:val="20"/>
              </w:rPr>
              <w:tab/>
              <w:t>Plagas con mayor propensión a desarrollar resistencia</w:t>
            </w:r>
          </w:p>
          <w:p w:rsidR="00404AD1" w:rsidRPr="00404AD1" w:rsidRDefault="00404AD1" w:rsidP="00404AD1">
            <w:pPr>
              <w:ind w:left="281" w:hanging="281"/>
              <w:jc w:val="both"/>
              <w:rPr>
                <w:rFonts w:ascii="Calibri" w:hAnsi="Calibri"/>
                <w:sz w:val="20"/>
                <w:szCs w:val="20"/>
              </w:rPr>
            </w:pPr>
            <w:r w:rsidRPr="00404AD1">
              <w:rPr>
                <w:rFonts w:ascii="Calibri" w:hAnsi="Calibri"/>
                <w:sz w:val="20"/>
                <w:szCs w:val="20"/>
              </w:rPr>
              <w:t>9.</w:t>
            </w:r>
            <w:r w:rsidRPr="00404AD1">
              <w:rPr>
                <w:rFonts w:ascii="Calibri" w:hAnsi="Calibri"/>
                <w:sz w:val="20"/>
                <w:szCs w:val="20"/>
              </w:rPr>
              <w:tab/>
              <w:t>La magnitud del problema de la resistencia</w:t>
            </w:r>
          </w:p>
          <w:p w:rsidR="00404AD1" w:rsidRPr="00404AD1" w:rsidRDefault="00404AD1" w:rsidP="00404AD1">
            <w:pPr>
              <w:ind w:left="281" w:hanging="281"/>
              <w:jc w:val="both"/>
              <w:rPr>
                <w:rFonts w:ascii="Calibri" w:hAnsi="Calibri"/>
                <w:sz w:val="20"/>
                <w:szCs w:val="20"/>
              </w:rPr>
            </w:pPr>
            <w:r w:rsidRPr="00404AD1">
              <w:rPr>
                <w:rFonts w:ascii="Calibri" w:hAnsi="Calibri"/>
                <w:sz w:val="20"/>
                <w:szCs w:val="20"/>
              </w:rPr>
              <w:t>10.</w:t>
            </w:r>
            <w:r w:rsidRPr="00404AD1">
              <w:rPr>
                <w:rFonts w:ascii="Calibri" w:hAnsi="Calibri"/>
                <w:sz w:val="20"/>
                <w:szCs w:val="20"/>
              </w:rPr>
              <w:tab/>
              <w:t>Génesis de la resistencia</w:t>
            </w:r>
          </w:p>
          <w:p w:rsidR="00404AD1" w:rsidRPr="00063F1B" w:rsidRDefault="00404AD1" w:rsidP="00063F1B">
            <w:pPr>
              <w:ind w:left="708"/>
              <w:jc w:val="both"/>
              <w:rPr>
                <w:rFonts w:ascii="Calibri" w:hAnsi="Calibri"/>
                <w:sz w:val="20"/>
                <w:szCs w:val="20"/>
              </w:rPr>
            </w:pPr>
            <w:r w:rsidRPr="00063F1B">
              <w:rPr>
                <w:rFonts w:ascii="Calibri" w:hAnsi="Calibri"/>
                <w:sz w:val="20"/>
                <w:szCs w:val="20"/>
              </w:rPr>
              <w:t>Teoría postadaptativa</w:t>
            </w:r>
          </w:p>
          <w:p w:rsidR="00404AD1" w:rsidRPr="00063F1B" w:rsidRDefault="00404AD1" w:rsidP="00063F1B">
            <w:pPr>
              <w:ind w:left="708"/>
              <w:jc w:val="both"/>
              <w:rPr>
                <w:rFonts w:ascii="Calibri" w:hAnsi="Calibri"/>
                <w:sz w:val="20"/>
                <w:szCs w:val="20"/>
              </w:rPr>
            </w:pPr>
            <w:r w:rsidRPr="00063F1B">
              <w:rPr>
                <w:rFonts w:ascii="Calibri" w:hAnsi="Calibri"/>
                <w:sz w:val="20"/>
                <w:szCs w:val="20"/>
              </w:rPr>
              <w:t>Teoría preadaptativa</w:t>
            </w:r>
          </w:p>
          <w:p w:rsidR="00404AD1" w:rsidRPr="00063F1B" w:rsidRDefault="00404AD1" w:rsidP="00063F1B">
            <w:pPr>
              <w:ind w:left="708"/>
              <w:jc w:val="both"/>
              <w:rPr>
                <w:rFonts w:ascii="Calibri" w:hAnsi="Calibri"/>
                <w:sz w:val="20"/>
                <w:szCs w:val="20"/>
              </w:rPr>
            </w:pPr>
            <w:r w:rsidRPr="00063F1B">
              <w:rPr>
                <w:rFonts w:ascii="Calibri" w:hAnsi="Calibri"/>
                <w:sz w:val="20"/>
                <w:szCs w:val="20"/>
              </w:rPr>
              <w:t>Macro evolución y microevolución</w:t>
            </w:r>
          </w:p>
          <w:p w:rsidR="00404AD1" w:rsidRPr="00063F1B" w:rsidRDefault="00404AD1" w:rsidP="00063F1B">
            <w:pPr>
              <w:ind w:left="708"/>
              <w:jc w:val="both"/>
              <w:rPr>
                <w:rFonts w:ascii="Calibri" w:hAnsi="Calibri"/>
                <w:sz w:val="20"/>
                <w:szCs w:val="20"/>
              </w:rPr>
            </w:pPr>
            <w:r w:rsidRPr="00063F1B">
              <w:rPr>
                <w:rFonts w:ascii="Calibri" w:hAnsi="Calibri"/>
                <w:sz w:val="20"/>
                <w:szCs w:val="20"/>
              </w:rPr>
              <w:t xml:space="preserve">Mutación y Selección natural </w:t>
            </w:r>
          </w:p>
          <w:p w:rsidR="00404AD1" w:rsidRPr="00063F1B" w:rsidRDefault="00404AD1" w:rsidP="00063F1B">
            <w:pPr>
              <w:ind w:left="708"/>
              <w:jc w:val="both"/>
              <w:rPr>
                <w:rFonts w:ascii="Calibri" w:hAnsi="Calibri"/>
                <w:sz w:val="20"/>
                <w:szCs w:val="20"/>
              </w:rPr>
            </w:pPr>
            <w:r w:rsidRPr="00063F1B">
              <w:rPr>
                <w:rFonts w:ascii="Calibri" w:hAnsi="Calibri"/>
                <w:sz w:val="20"/>
                <w:szCs w:val="20"/>
              </w:rPr>
              <w:t>Selección artificial</w:t>
            </w:r>
          </w:p>
          <w:p w:rsidR="00404AD1" w:rsidRPr="00063F1B" w:rsidRDefault="00404AD1" w:rsidP="00063F1B">
            <w:pPr>
              <w:ind w:left="1416"/>
              <w:jc w:val="both"/>
              <w:rPr>
                <w:rFonts w:ascii="Calibri" w:hAnsi="Calibri"/>
                <w:sz w:val="20"/>
                <w:szCs w:val="20"/>
              </w:rPr>
            </w:pPr>
            <w:r w:rsidRPr="00063F1B">
              <w:rPr>
                <w:rFonts w:ascii="Calibri" w:hAnsi="Calibri"/>
                <w:sz w:val="20"/>
                <w:szCs w:val="20"/>
              </w:rPr>
              <w:t>Intencionada</w:t>
            </w:r>
          </w:p>
          <w:p w:rsidR="00404AD1" w:rsidRPr="00063F1B" w:rsidRDefault="00404AD1" w:rsidP="00063F1B">
            <w:pPr>
              <w:ind w:left="1416"/>
              <w:jc w:val="both"/>
              <w:rPr>
                <w:rFonts w:ascii="Calibri" w:hAnsi="Calibri"/>
                <w:sz w:val="20"/>
                <w:szCs w:val="20"/>
              </w:rPr>
            </w:pPr>
            <w:r w:rsidRPr="00063F1B">
              <w:rPr>
                <w:rFonts w:ascii="Calibri" w:hAnsi="Calibri"/>
                <w:sz w:val="20"/>
                <w:szCs w:val="20"/>
              </w:rPr>
              <w:t>No intencionada</w:t>
            </w:r>
          </w:p>
          <w:p w:rsidR="00404AD1" w:rsidRPr="00404AD1" w:rsidRDefault="00404AD1" w:rsidP="00404AD1">
            <w:pPr>
              <w:ind w:left="281" w:hanging="281"/>
              <w:jc w:val="both"/>
              <w:rPr>
                <w:rFonts w:ascii="Calibri" w:hAnsi="Calibri"/>
                <w:sz w:val="20"/>
                <w:szCs w:val="20"/>
              </w:rPr>
            </w:pPr>
            <w:r w:rsidRPr="00404AD1">
              <w:rPr>
                <w:rFonts w:ascii="Calibri" w:hAnsi="Calibri"/>
                <w:sz w:val="20"/>
                <w:szCs w:val="20"/>
              </w:rPr>
              <w:t>11.</w:t>
            </w:r>
            <w:r w:rsidRPr="00404AD1">
              <w:rPr>
                <w:rFonts w:ascii="Calibri" w:hAnsi="Calibri"/>
                <w:sz w:val="20"/>
                <w:szCs w:val="20"/>
              </w:rPr>
              <w:tab/>
              <w:t>Evolución de la resistencia en presencia de presión de selección</w:t>
            </w:r>
          </w:p>
          <w:p w:rsidR="00404AD1" w:rsidRPr="00404AD1" w:rsidRDefault="00404AD1" w:rsidP="00404AD1">
            <w:pPr>
              <w:ind w:left="281" w:hanging="281"/>
              <w:jc w:val="both"/>
              <w:rPr>
                <w:rFonts w:ascii="Calibri" w:hAnsi="Calibri"/>
                <w:sz w:val="20"/>
                <w:szCs w:val="20"/>
              </w:rPr>
            </w:pPr>
            <w:r w:rsidRPr="00404AD1">
              <w:rPr>
                <w:rFonts w:ascii="Calibri" w:hAnsi="Calibri"/>
                <w:sz w:val="20"/>
                <w:szCs w:val="20"/>
              </w:rPr>
              <w:t>12.</w:t>
            </w:r>
            <w:r w:rsidRPr="00404AD1">
              <w:rPr>
                <w:rFonts w:ascii="Calibri" w:hAnsi="Calibri"/>
                <w:sz w:val="20"/>
                <w:szCs w:val="20"/>
              </w:rPr>
              <w:tab/>
              <w:t>Inestabilidad de la resistencia en ausencia de presión de selección</w:t>
            </w:r>
          </w:p>
        </w:tc>
        <w:tc>
          <w:tcPr>
            <w:tcW w:w="3341" w:type="dxa"/>
          </w:tcPr>
          <w:p w:rsidR="00404AD1" w:rsidRPr="00404AD1" w:rsidRDefault="00404AD1" w:rsidP="00404AD1">
            <w:pPr>
              <w:tabs>
                <w:tab w:val="left" w:pos="175"/>
              </w:tabs>
              <w:rPr>
                <w:rFonts w:ascii="Calibri" w:hAnsi="Calibri"/>
                <w:sz w:val="20"/>
                <w:szCs w:val="20"/>
              </w:rPr>
            </w:pPr>
            <w:r w:rsidRPr="00404AD1">
              <w:rPr>
                <w:rFonts w:ascii="Calibri" w:hAnsi="Calibri"/>
                <w:sz w:val="20"/>
                <w:szCs w:val="20"/>
              </w:rPr>
              <w:t>Al finalizar la unidad, los alumnos serán capaces de:</w:t>
            </w:r>
          </w:p>
          <w:p w:rsidR="00404AD1" w:rsidRPr="00404AD1" w:rsidRDefault="00404AD1" w:rsidP="00404AD1">
            <w:pPr>
              <w:tabs>
                <w:tab w:val="left" w:pos="175"/>
              </w:tabs>
              <w:rPr>
                <w:rFonts w:ascii="Calibri" w:hAnsi="Calibri"/>
                <w:sz w:val="20"/>
                <w:szCs w:val="20"/>
              </w:rPr>
            </w:pPr>
            <w:r w:rsidRPr="00404AD1">
              <w:rPr>
                <w:rFonts w:ascii="Calibri" w:hAnsi="Calibri"/>
                <w:sz w:val="20"/>
                <w:szCs w:val="20"/>
              </w:rPr>
              <w:t>c)</w:t>
            </w:r>
            <w:r w:rsidRPr="00404AD1">
              <w:rPr>
                <w:rFonts w:ascii="Calibri" w:hAnsi="Calibri"/>
                <w:sz w:val="20"/>
                <w:szCs w:val="20"/>
              </w:rPr>
              <w:tab/>
              <w:t>valorar la importancia de la resistencia e identificarán las especies de plagas con mayor riesgo de desarrollarla.</w:t>
            </w:r>
          </w:p>
          <w:p w:rsidR="00404AD1" w:rsidRPr="00404AD1" w:rsidRDefault="00404AD1" w:rsidP="00404AD1">
            <w:pPr>
              <w:tabs>
                <w:tab w:val="left" w:pos="175"/>
              </w:tabs>
              <w:rPr>
                <w:rFonts w:ascii="Calibri" w:hAnsi="Calibri"/>
                <w:sz w:val="20"/>
                <w:szCs w:val="20"/>
              </w:rPr>
            </w:pPr>
            <w:r w:rsidRPr="00404AD1">
              <w:rPr>
                <w:rFonts w:ascii="Calibri" w:hAnsi="Calibri"/>
                <w:sz w:val="20"/>
                <w:szCs w:val="20"/>
              </w:rPr>
              <w:t>d)</w:t>
            </w:r>
            <w:r w:rsidRPr="00404AD1">
              <w:rPr>
                <w:rFonts w:ascii="Calibri" w:hAnsi="Calibri"/>
                <w:sz w:val="20"/>
                <w:szCs w:val="20"/>
              </w:rPr>
              <w:tab/>
              <w:t>Comprender el origen de los genes de resistencia</w:t>
            </w:r>
          </w:p>
          <w:p w:rsidR="00404AD1" w:rsidRPr="00404AD1" w:rsidRDefault="00404AD1" w:rsidP="00404AD1">
            <w:pPr>
              <w:tabs>
                <w:tab w:val="left" w:pos="175"/>
              </w:tabs>
              <w:rPr>
                <w:rFonts w:ascii="Calibri" w:hAnsi="Calibri"/>
                <w:b/>
                <w:sz w:val="20"/>
                <w:szCs w:val="20"/>
              </w:rPr>
            </w:pPr>
            <w:r w:rsidRPr="00404AD1">
              <w:rPr>
                <w:rFonts w:ascii="Calibri" w:hAnsi="Calibri"/>
                <w:sz w:val="20"/>
                <w:szCs w:val="20"/>
              </w:rPr>
              <w:t>e)</w:t>
            </w:r>
            <w:r w:rsidRPr="00404AD1">
              <w:rPr>
                <w:rFonts w:ascii="Calibri" w:hAnsi="Calibri"/>
                <w:sz w:val="20"/>
                <w:szCs w:val="20"/>
              </w:rPr>
              <w:tab/>
              <w:t>valorar los factores que estimulan el desarrollo de la resistencia y su inestabilidad en ausencia de presión de selección.</w:t>
            </w:r>
          </w:p>
        </w:tc>
      </w:tr>
      <w:tr w:rsidR="00404AD1" w:rsidRPr="00063F1B" w:rsidTr="00D50232">
        <w:tc>
          <w:tcPr>
            <w:tcW w:w="8870" w:type="dxa"/>
            <w:gridSpan w:val="3"/>
          </w:tcPr>
          <w:p w:rsidR="00404AD1" w:rsidRPr="00404AD1" w:rsidRDefault="00404AD1" w:rsidP="00D50232">
            <w:pPr>
              <w:jc w:val="center"/>
              <w:rPr>
                <w:rFonts w:ascii="Calibri" w:hAnsi="Calibri"/>
                <w:b/>
                <w:sz w:val="20"/>
                <w:szCs w:val="20"/>
              </w:rPr>
            </w:pPr>
            <w:r w:rsidRPr="00404AD1">
              <w:rPr>
                <w:rFonts w:ascii="Calibri" w:hAnsi="Calibri"/>
                <w:b/>
                <w:sz w:val="20"/>
                <w:szCs w:val="20"/>
              </w:rPr>
              <w:t>Lecturas obligatorias</w:t>
            </w:r>
          </w:p>
          <w:p w:rsidR="00063F1B" w:rsidRPr="00063F1B" w:rsidRDefault="00063F1B" w:rsidP="00063F1B">
            <w:pPr>
              <w:ind w:left="601" w:hanging="601"/>
              <w:jc w:val="both"/>
              <w:rPr>
                <w:rFonts w:ascii="Calibri" w:hAnsi="Calibri"/>
                <w:sz w:val="20"/>
                <w:szCs w:val="20"/>
                <w:lang w:val="en-US"/>
              </w:rPr>
            </w:pPr>
            <w:r w:rsidRPr="00063F1B">
              <w:rPr>
                <w:rFonts w:ascii="Calibri" w:hAnsi="Calibri"/>
                <w:sz w:val="20"/>
                <w:szCs w:val="20"/>
                <w:lang w:val="en-US"/>
              </w:rPr>
              <w:t>Audesirk, G., T. Audesirk, and B. E. Byers. 2010. Biology: Life on Earth with Physiology. 9th Edition. Benjamín Cummings. 1008p. Chapter 11: DNA: the molecule of heredity; Chapter 12: Gene expression and regulation; Chapter 14: How populations evolve.</w:t>
            </w:r>
          </w:p>
          <w:p w:rsidR="00063F1B" w:rsidRPr="00063F1B" w:rsidRDefault="00063F1B" w:rsidP="00063F1B">
            <w:pPr>
              <w:ind w:left="601" w:hanging="601"/>
              <w:jc w:val="both"/>
              <w:rPr>
                <w:rFonts w:ascii="Calibri" w:hAnsi="Calibri"/>
                <w:sz w:val="20"/>
                <w:szCs w:val="20"/>
                <w:lang w:val="en-US"/>
              </w:rPr>
            </w:pPr>
            <w:r w:rsidRPr="00063F1B">
              <w:rPr>
                <w:rFonts w:ascii="Calibri" w:hAnsi="Calibri"/>
                <w:sz w:val="20"/>
                <w:szCs w:val="20"/>
                <w:lang w:val="en-US"/>
              </w:rPr>
              <w:t>Bruce E. Tabashnik, David Mota-Sanchez, Mark E. Whalon, Robert M. Hollingworth, and Yves Carrière. 2014. Defining Terms for Proactive Management of Resistance to Bt Crops and Pesticides. J. Econ. Entomol. 107: 1-12.</w:t>
            </w:r>
          </w:p>
          <w:p w:rsidR="00063F1B" w:rsidRPr="00063F1B" w:rsidRDefault="00063F1B" w:rsidP="00063F1B">
            <w:pPr>
              <w:ind w:left="601" w:hanging="601"/>
              <w:jc w:val="both"/>
              <w:rPr>
                <w:rFonts w:ascii="Calibri" w:hAnsi="Calibri"/>
                <w:sz w:val="20"/>
                <w:szCs w:val="20"/>
              </w:rPr>
            </w:pPr>
            <w:r w:rsidRPr="00063F1B">
              <w:rPr>
                <w:rFonts w:ascii="Calibri" w:hAnsi="Calibri"/>
                <w:sz w:val="20"/>
                <w:szCs w:val="20"/>
                <w:lang w:val="en-US"/>
              </w:rPr>
              <w:t xml:space="preserve">GP Georghiou, CE Taylor. Factors influencing the evolution of resistance. In: E.H. Glass et al., eds. Pesticide Resistance: Strategies and Tactics for Management. </w:t>
            </w:r>
            <w:r w:rsidRPr="00063F1B">
              <w:rPr>
                <w:rFonts w:ascii="Calibri" w:hAnsi="Calibri"/>
                <w:sz w:val="20"/>
                <w:szCs w:val="20"/>
              </w:rPr>
              <w:t>Washington, D.C.: Natl Acad Press, 1986, pp 157–312.</w:t>
            </w:r>
          </w:p>
          <w:p w:rsidR="00063F1B" w:rsidRPr="00063F1B" w:rsidRDefault="00063F1B" w:rsidP="00063F1B">
            <w:pPr>
              <w:ind w:left="601" w:hanging="601"/>
              <w:jc w:val="both"/>
              <w:rPr>
                <w:rFonts w:ascii="Calibri" w:hAnsi="Calibri"/>
                <w:sz w:val="20"/>
                <w:szCs w:val="20"/>
              </w:rPr>
            </w:pPr>
            <w:r w:rsidRPr="00063F1B">
              <w:rPr>
                <w:rFonts w:ascii="Calibri" w:hAnsi="Calibri"/>
                <w:sz w:val="20"/>
                <w:szCs w:val="20"/>
              </w:rPr>
              <w:t>Lagunes, T. A. &amp; J. A. Villanueva- Jiménez. 1994. Toxicología y manejo de insecticidas. Cole-gio de Postgraduados, Montecillo, México.</w:t>
            </w:r>
          </w:p>
          <w:p w:rsidR="00063F1B" w:rsidRPr="00063F1B" w:rsidRDefault="00063F1B" w:rsidP="00063F1B">
            <w:pPr>
              <w:ind w:left="601" w:hanging="601"/>
              <w:jc w:val="both"/>
              <w:rPr>
                <w:rFonts w:ascii="Calibri" w:hAnsi="Calibri"/>
                <w:sz w:val="20"/>
                <w:szCs w:val="20"/>
              </w:rPr>
            </w:pPr>
            <w:r w:rsidRPr="00063F1B">
              <w:rPr>
                <w:rFonts w:ascii="Calibri" w:hAnsi="Calibri"/>
                <w:sz w:val="20"/>
                <w:szCs w:val="20"/>
              </w:rPr>
              <w:t>Rodríguez M. J. C. Estabilidad de la Resistencia en ausencia de presión de selección. NOTAS DEL CURSO.</w:t>
            </w:r>
          </w:p>
          <w:p w:rsidR="00404AD1" w:rsidRPr="00063F1B" w:rsidRDefault="00063F1B" w:rsidP="00063F1B">
            <w:pPr>
              <w:ind w:left="601" w:hanging="601"/>
              <w:jc w:val="both"/>
              <w:rPr>
                <w:rFonts w:ascii="Calibri" w:hAnsi="Calibri"/>
                <w:b/>
                <w:sz w:val="20"/>
                <w:szCs w:val="20"/>
              </w:rPr>
            </w:pPr>
            <w:r w:rsidRPr="00063F1B">
              <w:rPr>
                <w:rFonts w:ascii="Calibri" w:hAnsi="Calibri"/>
                <w:sz w:val="20"/>
                <w:szCs w:val="20"/>
                <w:lang w:val="en-US"/>
              </w:rPr>
              <w:t xml:space="preserve">Whalon, M. E., and D. Mota. 2008. </w:t>
            </w:r>
            <w:r w:rsidRPr="00063F1B">
              <w:rPr>
                <w:rFonts w:ascii="Calibri" w:hAnsi="Calibri"/>
                <w:sz w:val="20"/>
                <w:szCs w:val="20"/>
              </w:rPr>
              <w:t>Global Pesticide Resistance in Arthropods. CABI. USA. 208 p.</w:t>
            </w:r>
          </w:p>
        </w:tc>
      </w:tr>
    </w:tbl>
    <w:p w:rsidR="00404AD1" w:rsidRPr="00063F1B" w:rsidRDefault="00404AD1" w:rsidP="00404AD1">
      <w:pP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Default="004652E7" w:rsidP="00EC0076">
      <w:pPr>
        <w:rPr>
          <w:rFonts w:ascii="Calibri" w:hAnsi="Calibri"/>
          <w:b/>
          <w:sz w:val="20"/>
        </w:rPr>
      </w:pPr>
    </w:p>
    <w:p w:rsidR="00EC0076" w:rsidRDefault="00EC0076" w:rsidP="00EC0076">
      <w:pPr>
        <w:rPr>
          <w:rFonts w:ascii="Calibri" w:hAnsi="Calibri"/>
          <w:b/>
          <w:sz w:val="20"/>
        </w:rPr>
      </w:pPr>
    </w:p>
    <w:p w:rsidR="00EC0076" w:rsidRDefault="00EC0076" w:rsidP="00EC0076">
      <w:pPr>
        <w:rPr>
          <w:rFonts w:ascii="Calibri" w:hAnsi="Calibri"/>
          <w:b/>
          <w:sz w:val="20"/>
        </w:rPr>
      </w:pPr>
    </w:p>
    <w:p w:rsidR="00EC0076" w:rsidRDefault="00EC0076" w:rsidP="00EC0076">
      <w:pPr>
        <w:rPr>
          <w:rFonts w:ascii="Calibri" w:hAnsi="Calibri"/>
          <w:b/>
          <w:sz w:val="20"/>
        </w:rPr>
      </w:pPr>
    </w:p>
    <w:p w:rsidR="00EC0076" w:rsidRDefault="00EC0076" w:rsidP="00EC0076">
      <w:pPr>
        <w:rPr>
          <w:rFonts w:ascii="Calibri" w:hAnsi="Calibri"/>
          <w:b/>
          <w:sz w:val="20"/>
        </w:rPr>
      </w:pPr>
    </w:p>
    <w:p w:rsidR="00EC0076" w:rsidRDefault="00EC0076" w:rsidP="00EC0076">
      <w:pPr>
        <w:rPr>
          <w:rFonts w:ascii="Calibri" w:hAnsi="Calibri"/>
          <w:b/>
          <w:sz w:val="20"/>
        </w:rPr>
      </w:pPr>
    </w:p>
    <w:p w:rsidR="00EC0076" w:rsidRDefault="00EC0076" w:rsidP="00EC0076">
      <w:pPr>
        <w:rPr>
          <w:rFonts w:ascii="Calibri" w:hAnsi="Calibri"/>
          <w:b/>
          <w:sz w:val="20"/>
        </w:rPr>
      </w:pPr>
    </w:p>
    <w:p w:rsidR="00EC0076" w:rsidRDefault="00EC0076" w:rsidP="00EC0076">
      <w:pPr>
        <w:rPr>
          <w:rFonts w:ascii="Calibri" w:hAnsi="Calibri"/>
          <w:b/>
          <w:sz w:val="20"/>
        </w:rPr>
      </w:pPr>
    </w:p>
    <w:p w:rsidR="00EC0076" w:rsidRDefault="00EC0076" w:rsidP="00EC0076">
      <w:pPr>
        <w:rPr>
          <w:rFonts w:ascii="Calibri" w:hAnsi="Calibri"/>
          <w:b/>
          <w:sz w:val="20"/>
        </w:rPr>
      </w:pPr>
    </w:p>
    <w:tbl>
      <w:tblPr>
        <w:tblStyle w:val="Tablaconcuadrcula"/>
        <w:tblW w:w="0" w:type="auto"/>
        <w:tblInd w:w="108" w:type="dxa"/>
        <w:tblLook w:val="04A0" w:firstRow="1" w:lastRow="0" w:firstColumn="1" w:lastColumn="0" w:noHBand="0" w:noVBand="1"/>
      </w:tblPr>
      <w:tblGrid>
        <w:gridCol w:w="1171"/>
        <w:gridCol w:w="4358"/>
        <w:gridCol w:w="3341"/>
      </w:tblGrid>
      <w:tr w:rsidR="00EC0076" w:rsidTr="00D50232">
        <w:tc>
          <w:tcPr>
            <w:tcW w:w="8870" w:type="dxa"/>
            <w:gridSpan w:val="3"/>
          </w:tcPr>
          <w:p w:rsidR="00EC0076" w:rsidRPr="00404AD1" w:rsidRDefault="00EC0076" w:rsidP="00D50232">
            <w:pPr>
              <w:jc w:val="center"/>
              <w:rPr>
                <w:rFonts w:ascii="Calibri" w:hAnsi="Calibri"/>
                <w:sz w:val="20"/>
                <w:szCs w:val="20"/>
              </w:rPr>
            </w:pPr>
            <w:r w:rsidRPr="00EC0076">
              <w:rPr>
                <w:rFonts w:ascii="Calibri" w:hAnsi="Calibri"/>
                <w:b/>
                <w:sz w:val="20"/>
                <w:szCs w:val="20"/>
              </w:rPr>
              <w:t>UNIDAD III. MECANISMOS DE RESISTENCIA</w:t>
            </w:r>
          </w:p>
        </w:tc>
      </w:tr>
      <w:tr w:rsidR="00EC0076" w:rsidTr="00D50232">
        <w:tc>
          <w:tcPr>
            <w:tcW w:w="1171" w:type="dxa"/>
            <w:vAlign w:val="bottom"/>
          </w:tcPr>
          <w:p w:rsidR="00EC0076" w:rsidRPr="00404AD1" w:rsidRDefault="00EC0076" w:rsidP="00D50232">
            <w:pPr>
              <w:jc w:val="center"/>
              <w:rPr>
                <w:rFonts w:ascii="Calibri" w:hAnsi="Calibri"/>
                <w:b/>
                <w:sz w:val="20"/>
                <w:szCs w:val="20"/>
              </w:rPr>
            </w:pPr>
            <w:r w:rsidRPr="00404AD1">
              <w:rPr>
                <w:rFonts w:ascii="Calibri" w:hAnsi="Calibri"/>
                <w:sz w:val="20"/>
                <w:szCs w:val="20"/>
              </w:rPr>
              <w:t>HORAS ESTIMADAS</w:t>
            </w:r>
          </w:p>
        </w:tc>
        <w:tc>
          <w:tcPr>
            <w:tcW w:w="4358" w:type="dxa"/>
            <w:vAlign w:val="bottom"/>
          </w:tcPr>
          <w:p w:rsidR="00EC0076" w:rsidRPr="00404AD1" w:rsidRDefault="00EC0076" w:rsidP="00D50232">
            <w:pPr>
              <w:jc w:val="center"/>
              <w:rPr>
                <w:rFonts w:ascii="Calibri" w:hAnsi="Calibri"/>
                <w:b/>
                <w:sz w:val="20"/>
                <w:szCs w:val="20"/>
              </w:rPr>
            </w:pPr>
            <w:r w:rsidRPr="00404AD1">
              <w:rPr>
                <w:rFonts w:ascii="Calibri" w:hAnsi="Calibri"/>
                <w:sz w:val="20"/>
                <w:szCs w:val="20"/>
              </w:rPr>
              <w:t>TEMAS Y SUBTEMAS</w:t>
            </w:r>
          </w:p>
        </w:tc>
        <w:tc>
          <w:tcPr>
            <w:tcW w:w="3341" w:type="dxa"/>
            <w:vAlign w:val="bottom"/>
          </w:tcPr>
          <w:p w:rsidR="00EC0076" w:rsidRPr="00404AD1" w:rsidRDefault="00EC0076" w:rsidP="00D50232">
            <w:pPr>
              <w:jc w:val="center"/>
              <w:rPr>
                <w:rFonts w:ascii="Calibri" w:hAnsi="Calibri"/>
                <w:b/>
                <w:sz w:val="20"/>
                <w:szCs w:val="20"/>
              </w:rPr>
            </w:pPr>
            <w:r w:rsidRPr="00404AD1">
              <w:rPr>
                <w:rFonts w:ascii="Calibri" w:hAnsi="Calibri"/>
                <w:sz w:val="20"/>
                <w:szCs w:val="20"/>
              </w:rPr>
              <w:t>OBJETIVOS DE LOS TEMAS</w:t>
            </w:r>
          </w:p>
        </w:tc>
      </w:tr>
      <w:tr w:rsidR="00EC0076" w:rsidTr="00D50232">
        <w:tc>
          <w:tcPr>
            <w:tcW w:w="1171" w:type="dxa"/>
          </w:tcPr>
          <w:p w:rsidR="00EC0076" w:rsidRPr="000C3AF3" w:rsidRDefault="000C3AF3" w:rsidP="000C3AF3">
            <w:pPr>
              <w:jc w:val="center"/>
              <w:rPr>
                <w:rFonts w:ascii="Calibri" w:hAnsi="Calibri"/>
                <w:sz w:val="20"/>
                <w:szCs w:val="20"/>
              </w:rPr>
            </w:pPr>
            <w:r>
              <w:rPr>
                <w:rFonts w:ascii="Calibri" w:hAnsi="Calibri"/>
                <w:sz w:val="20"/>
                <w:szCs w:val="20"/>
              </w:rPr>
              <w:t>9</w:t>
            </w:r>
          </w:p>
        </w:tc>
        <w:tc>
          <w:tcPr>
            <w:tcW w:w="4358" w:type="dxa"/>
          </w:tcPr>
          <w:p w:rsidR="00EC0076" w:rsidRPr="00EC0076" w:rsidRDefault="00EC0076" w:rsidP="00EC0076">
            <w:pPr>
              <w:ind w:left="281" w:hanging="281"/>
              <w:jc w:val="both"/>
              <w:rPr>
                <w:rFonts w:ascii="Calibri" w:hAnsi="Calibri"/>
                <w:sz w:val="20"/>
                <w:szCs w:val="20"/>
              </w:rPr>
            </w:pPr>
            <w:r w:rsidRPr="00EC0076">
              <w:rPr>
                <w:rFonts w:ascii="Calibri" w:hAnsi="Calibri"/>
                <w:sz w:val="20"/>
                <w:szCs w:val="20"/>
              </w:rPr>
              <w:t>1.</w:t>
            </w:r>
            <w:r w:rsidRPr="00EC0076">
              <w:rPr>
                <w:rFonts w:ascii="Calibri" w:hAnsi="Calibri"/>
                <w:sz w:val="20"/>
                <w:szCs w:val="20"/>
              </w:rPr>
              <w:tab/>
              <w:t>Mecanismos menores</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Penetración reducida por el integumento</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Excreción</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Alimentación reducida</w:t>
            </w:r>
          </w:p>
          <w:p w:rsidR="00EC0076" w:rsidRPr="00EC0076" w:rsidRDefault="00EC0076" w:rsidP="00EC0076">
            <w:pPr>
              <w:ind w:left="281" w:hanging="281"/>
              <w:jc w:val="both"/>
              <w:rPr>
                <w:rFonts w:ascii="Calibri" w:hAnsi="Calibri"/>
                <w:sz w:val="20"/>
                <w:szCs w:val="20"/>
              </w:rPr>
            </w:pPr>
            <w:r w:rsidRPr="00EC0076">
              <w:rPr>
                <w:rFonts w:ascii="Calibri" w:hAnsi="Calibri"/>
                <w:sz w:val="20"/>
                <w:szCs w:val="20"/>
              </w:rPr>
              <w:t>2.</w:t>
            </w:r>
            <w:r w:rsidRPr="00EC0076">
              <w:rPr>
                <w:rFonts w:ascii="Calibri" w:hAnsi="Calibri"/>
                <w:sz w:val="20"/>
                <w:szCs w:val="20"/>
              </w:rPr>
              <w:tab/>
              <w:t>Mecanismos enzimáticos</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Oxidasas de función mixta</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Hidrolasas</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Fosfotriesterasas</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Carboxilesterasas</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Esterasas no específicas</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Amplificación génica</w:t>
            </w:r>
          </w:p>
          <w:p w:rsidR="00EC0076" w:rsidRPr="00EC0076" w:rsidRDefault="00EC0076" w:rsidP="00EC0076">
            <w:pPr>
              <w:ind w:left="281" w:hanging="281"/>
              <w:jc w:val="both"/>
              <w:rPr>
                <w:rFonts w:ascii="Calibri" w:hAnsi="Calibri"/>
                <w:sz w:val="20"/>
                <w:szCs w:val="20"/>
              </w:rPr>
            </w:pPr>
            <w:r w:rsidRPr="00EC0076">
              <w:rPr>
                <w:rFonts w:ascii="Calibri" w:hAnsi="Calibri"/>
                <w:sz w:val="20"/>
                <w:szCs w:val="20"/>
              </w:rPr>
              <w:t>3.</w:t>
            </w:r>
            <w:r w:rsidRPr="00EC0076">
              <w:rPr>
                <w:rFonts w:ascii="Calibri" w:hAnsi="Calibri"/>
                <w:sz w:val="20"/>
                <w:szCs w:val="20"/>
              </w:rPr>
              <w:tab/>
              <w:t>Mecanismos de insensibilidad en el sitio de acción</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Kdr</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Acetilcolinesterasa insensible</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Insensibilidad a Bacillus thuringiensis</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Insensibilidad a neonicotinoides</w:t>
            </w:r>
          </w:p>
          <w:p w:rsidR="00EC0076" w:rsidRPr="00EC0076" w:rsidRDefault="00EC0076" w:rsidP="00EC0076">
            <w:pPr>
              <w:ind w:left="360"/>
              <w:jc w:val="both"/>
              <w:rPr>
                <w:rFonts w:ascii="Calibri" w:hAnsi="Calibri"/>
                <w:sz w:val="20"/>
                <w:szCs w:val="20"/>
              </w:rPr>
            </w:pPr>
            <w:r w:rsidRPr="00EC0076">
              <w:rPr>
                <w:rFonts w:ascii="Calibri" w:hAnsi="Calibri"/>
                <w:sz w:val="20"/>
                <w:szCs w:val="20"/>
              </w:rPr>
              <w:t>Insensibilidad a ciclodienos</w:t>
            </w:r>
          </w:p>
          <w:p w:rsidR="00EC0076" w:rsidRPr="00EC0076" w:rsidRDefault="00EC0076" w:rsidP="00EC0076">
            <w:pPr>
              <w:ind w:left="281" w:hanging="281"/>
              <w:jc w:val="both"/>
              <w:rPr>
                <w:rFonts w:ascii="Calibri" w:hAnsi="Calibri"/>
                <w:sz w:val="20"/>
                <w:szCs w:val="20"/>
              </w:rPr>
            </w:pPr>
            <w:r w:rsidRPr="00EC0076">
              <w:rPr>
                <w:rFonts w:ascii="Calibri" w:hAnsi="Calibri"/>
                <w:sz w:val="20"/>
                <w:szCs w:val="20"/>
              </w:rPr>
              <w:t>4.</w:t>
            </w:r>
            <w:r w:rsidRPr="00EC0076">
              <w:rPr>
                <w:rFonts w:ascii="Calibri" w:hAnsi="Calibri"/>
                <w:sz w:val="20"/>
                <w:szCs w:val="20"/>
              </w:rPr>
              <w:tab/>
              <w:t>Mecanismos etológicos</w:t>
            </w:r>
          </w:p>
          <w:p w:rsidR="00EC0076" w:rsidRPr="00404AD1" w:rsidRDefault="00EC0076" w:rsidP="00EC0076">
            <w:pPr>
              <w:ind w:left="281" w:hanging="281"/>
              <w:jc w:val="both"/>
              <w:rPr>
                <w:rFonts w:ascii="Calibri" w:hAnsi="Calibri"/>
                <w:sz w:val="20"/>
                <w:szCs w:val="20"/>
              </w:rPr>
            </w:pPr>
            <w:r w:rsidRPr="00EC0076">
              <w:rPr>
                <w:rFonts w:ascii="Calibri" w:hAnsi="Calibri"/>
                <w:sz w:val="20"/>
                <w:szCs w:val="20"/>
              </w:rPr>
              <w:t>5.</w:t>
            </w:r>
            <w:r w:rsidRPr="00EC0076">
              <w:rPr>
                <w:rFonts w:ascii="Calibri" w:hAnsi="Calibri"/>
                <w:sz w:val="20"/>
                <w:szCs w:val="20"/>
              </w:rPr>
              <w:tab/>
              <w:t>Clasificación de insecticidas según IRAC</w:t>
            </w:r>
          </w:p>
        </w:tc>
        <w:tc>
          <w:tcPr>
            <w:tcW w:w="3341" w:type="dxa"/>
          </w:tcPr>
          <w:p w:rsidR="00EC0076" w:rsidRPr="00EC0076" w:rsidRDefault="00EC0076" w:rsidP="00EC0076">
            <w:pPr>
              <w:tabs>
                <w:tab w:val="left" w:pos="175"/>
              </w:tabs>
              <w:rPr>
                <w:rFonts w:ascii="Calibri" w:hAnsi="Calibri"/>
                <w:sz w:val="20"/>
                <w:szCs w:val="20"/>
              </w:rPr>
            </w:pPr>
            <w:r w:rsidRPr="00EC0076">
              <w:rPr>
                <w:rFonts w:ascii="Calibri" w:hAnsi="Calibri"/>
                <w:sz w:val="20"/>
                <w:szCs w:val="20"/>
              </w:rPr>
              <w:t>Al finalizar la unidad el alumno será capaz de:</w:t>
            </w:r>
          </w:p>
          <w:p w:rsidR="00EC0076" w:rsidRPr="00EC0076" w:rsidRDefault="00EC0076" w:rsidP="00EC0076">
            <w:pPr>
              <w:tabs>
                <w:tab w:val="left" w:pos="175"/>
              </w:tabs>
              <w:rPr>
                <w:rFonts w:ascii="Calibri" w:hAnsi="Calibri"/>
                <w:sz w:val="20"/>
                <w:szCs w:val="20"/>
              </w:rPr>
            </w:pPr>
          </w:p>
          <w:p w:rsidR="00EC0076" w:rsidRPr="00EC0076" w:rsidRDefault="00EC0076" w:rsidP="00EC0076">
            <w:pPr>
              <w:tabs>
                <w:tab w:val="left" w:pos="175"/>
              </w:tabs>
              <w:rPr>
                <w:rFonts w:ascii="Calibri" w:hAnsi="Calibri"/>
                <w:sz w:val="20"/>
                <w:szCs w:val="20"/>
              </w:rPr>
            </w:pPr>
            <w:r w:rsidRPr="00EC0076">
              <w:rPr>
                <w:rFonts w:ascii="Calibri" w:hAnsi="Calibri"/>
                <w:sz w:val="20"/>
                <w:szCs w:val="20"/>
              </w:rPr>
              <w:t>a)</w:t>
            </w:r>
            <w:r w:rsidRPr="00EC0076">
              <w:rPr>
                <w:rFonts w:ascii="Calibri" w:hAnsi="Calibri"/>
                <w:sz w:val="20"/>
                <w:szCs w:val="20"/>
              </w:rPr>
              <w:tab/>
              <w:t>Valorar los mecanismos de resistencia a insecticidas</w:t>
            </w:r>
          </w:p>
          <w:p w:rsidR="00EC0076" w:rsidRPr="00404AD1" w:rsidRDefault="00EC0076" w:rsidP="00EC0076">
            <w:pPr>
              <w:tabs>
                <w:tab w:val="left" w:pos="175"/>
              </w:tabs>
              <w:rPr>
                <w:rFonts w:ascii="Calibri" w:hAnsi="Calibri"/>
                <w:b/>
                <w:sz w:val="20"/>
                <w:szCs w:val="20"/>
              </w:rPr>
            </w:pPr>
            <w:r w:rsidRPr="00EC0076">
              <w:rPr>
                <w:rFonts w:ascii="Calibri" w:hAnsi="Calibri"/>
                <w:sz w:val="20"/>
                <w:szCs w:val="20"/>
              </w:rPr>
              <w:t>b)</w:t>
            </w:r>
            <w:r w:rsidRPr="00EC0076">
              <w:rPr>
                <w:rFonts w:ascii="Calibri" w:hAnsi="Calibri"/>
                <w:sz w:val="20"/>
                <w:szCs w:val="20"/>
              </w:rPr>
              <w:tab/>
              <w:t>Analizar las ventajas que los mecanismos de resistencia confieren en presencia de selección y su impacto en el organismo en ausencia de selección</w:t>
            </w:r>
          </w:p>
        </w:tc>
      </w:tr>
      <w:tr w:rsidR="00EC0076" w:rsidRPr="00063F1B" w:rsidTr="00D50232">
        <w:tc>
          <w:tcPr>
            <w:tcW w:w="8870" w:type="dxa"/>
            <w:gridSpan w:val="3"/>
          </w:tcPr>
          <w:p w:rsidR="00EC0076" w:rsidRPr="00EC0076" w:rsidRDefault="00EC0076" w:rsidP="00D50232">
            <w:pPr>
              <w:jc w:val="center"/>
              <w:rPr>
                <w:rFonts w:ascii="Calibri" w:hAnsi="Calibri"/>
                <w:b/>
                <w:sz w:val="20"/>
                <w:szCs w:val="20"/>
                <w:lang w:val="en-US"/>
              </w:rPr>
            </w:pPr>
            <w:r w:rsidRPr="00EC0076">
              <w:rPr>
                <w:rFonts w:ascii="Calibri" w:hAnsi="Calibri"/>
                <w:b/>
                <w:sz w:val="20"/>
                <w:szCs w:val="20"/>
                <w:lang w:val="en-US"/>
              </w:rPr>
              <w:t>Lecturas obligatorias</w:t>
            </w:r>
          </w:p>
          <w:p w:rsidR="00EC0076" w:rsidRPr="00EC0076" w:rsidRDefault="00EC0076" w:rsidP="00EC0076">
            <w:pPr>
              <w:ind w:left="601" w:hanging="601"/>
              <w:jc w:val="both"/>
              <w:rPr>
                <w:rFonts w:ascii="Calibri" w:hAnsi="Calibri"/>
                <w:sz w:val="20"/>
                <w:szCs w:val="20"/>
                <w:lang w:val="en-US"/>
              </w:rPr>
            </w:pPr>
            <w:r w:rsidRPr="00EC0076">
              <w:rPr>
                <w:rFonts w:ascii="Calibri" w:hAnsi="Calibri"/>
                <w:sz w:val="20"/>
                <w:szCs w:val="20"/>
                <w:lang w:val="en-US"/>
              </w:rPr>
              <w:t>Insecticide Resistance Action Committee (IRAC). IRAC MoA Classification Scheme. Version 7.3. Issued, February 2014. Prepared by: IRAC International MoA Working Group. Approved by: IRAC Executive. http://www.irac-online.org/documents/moa-classification/?ext=pdf</w:t>
            </w:r>
          </w:p>
          <w:p w:rsidR="00EC0076" w:rsidRPr="00EC0076" w:rsidRDefault="00EC0076" w:rsidP="00EC0076">
            <w:pPr>
              <w:ind w:left="601" w:hanging="601"/>
              <w:jc w:val="both"/>
              <w:rPr>
                <w:rFonts w:ascii="Calibri" w:hAnsi="Calibri"/>
                <w:sz w:val="20"/>
                <w:szCs w:val="20"/>
                <w:lang w:val="en-US"/>
              </w:rPr>
            </w:pPr>
            <w:r w:rsidRPr="00EC0076">
              <w:rPr>
                <w:rFonts w:ascii="Calibri" w:hAnsi="Calibri"/>
                <w:sz w:val="20"/>
                <w:szCs w:val="20"/>
                <w:lang w:val="en-US"/>
              </w:rPr>
              <w:t>John E. Casida, and Kathleen A. Durkin. 2013. Neuroactive Insecticides: Targets, Selectivity, Resistance, and Secondary Effects. Ann. Rev. Entomol. 58: 99-117.</w:t>
            </w:r>
          </w:p>
          <w:p w:rsidR="00EC0076" w:rsidRPr="00063F1B" w:rsidRDefault="00EC0076" w:rsidP="00EC0076">
            <w:pPr>
              <w:ind w:left="601" w:hanging="601"/>
              <w:jc w:val="both"/>
              <w:rPr>
                <w:rFonts w:ascii="Calibri" w:hAnsi="Calibri"/>
                <w:b/>
                <w:sz w:val="20"/>
                <w:szCs w:val="20"/>
              </w:rPr>
            </w:pPr>
            <w:r w:rsidRPr="00EC0076">
              <w:rPr>
                <w:rFonts w:ascii="Calibri" w:hAnsi="Calibri"/>
                <w:sz w:val="20"/>
                <w:szCs w:val="20"/>
                <w:lang w:val="en-US"/>
              </w:rPr>
              <w:t>Stenersen J. 2004. Chemical Pesticides: Mode of Action and Toxicology. CRC Press.</w:t>
            </w:r>
          </w:p>
        </w:tc>
      </w:tr>
    </w:tbl>
    <w:p w:rsidR="00EC0076" w:rsidRPr="00063F1B" w:rsidRDefault="00EC0076" w:rsidP="00EC0076">
      <w:pP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69237D" w:rsidRPr="00063F1B" w:rsidRDefault="0069237D" w:rsidP="004652E7">
      <w:pPr>
        <w:jc w:val="center"/>
        <w:rPr>
          <w:rFonts w:ascii="Calibri" w:hAnsi="Calibri"/>
          <w:b/>
          <w:sz w:val="20"/>
        </w:rPr>
      </w:pPr>
    </w:p>
    <w:p w:rsidR="0069237D" w:rsidRDefault="0069237D" w:rsidP="004652E7">
      <w:pPr>
        <w:jc w:val="center"/>
        <w:rPr>
          <w:rFonts w:ascii="Calibri" w:hAnsi="Calibri"/>
          <w:b/>
          <w:sz w:val="20"/>
        </w:rPr>
      </w:pPr>
    </w:p>
    <w:p w:rsidR="00420E32" w:rsidRDefault="00420E32" w:rsidP="004652E7">
      <w:pPr>
        <w:jc w:val="center"/>
        <w:rPr>
          <w:rFonts w:ascii="Calibri" w:hAnsi="Calibri"/>
          <w:b/>
          <w:sz w:val="20"/>
        </w:rPr>
      </w:pPr>
    </w:p>
    <w:p w:rsidR="00420E32" w:rsidRDefault="00420E32" w:rsidP="004652E7">
      <w:pPr>
        <w:jc w:val="center"/>
        <w:rPr>
          <w:rFonts w:ascii="Calibri" w:hAnsi="Calibri"/>
          <w:b/>
          <w:sz w:val="20"/>
        </w:rPr>
      </w:pPr>
    </w:p>
    <w:p w:rsidR="00420E32" w:rsidRDefault="00420E32" w:rsidP="004652E7">
      <w:pPr>
        <w:jc w:val="center"/>
        <w:rPr>
          <w:rFonts w:ascii="Calibri" w:hAnsi="Calibri"/>
          <w:b/>
          <w:sz w:val="20"/>
        </w:rPr>
      </w:pPr>
    </w:p>
    <w:p w:rsidR="00420E32" w:rsidRDefault="00420E32" w:rsidP="004652E7">
      <w:pPr>
        <w:jc w:val="center"/>
        <w:rPr>
          <w:rFonts w:ascii="Calibri" w:hAnsi="Calibri"/>
          <w:b/>
          <w:sz w:val="20"/>
        </w:rPr>
      </w:pPr>
    </w:p>
    <w:p w:rsidR="00420E32" w:rsidRDefault="00420E32" w:rsidP="004652E7">
      <w:pPr>
        <w:jc w:val="center"/>
        <w:rPr>
          <w:rFonts w:ascii="Calibri" w:hAnsi="Calibri"/>
          <w:b/>
          <w:sz w:val="20"/>
        </w:rPr>
      </w:pPr>
    </w:p>
    <w:p w:rsidR="00420E32" w:rsidRDefault="00420E32" w:rsidP="004652E7">
      <w:pPr>
        <w:jc w:val="center"/>
        <w:rPr>
          <w:rFonts w:ascii="Calibri" w:hAnsi="Calibri"/>
          <w:b/>
          <w:sz w:val="20"/>
        </w:rPr>
      </w:pPr>
    </w:p>
    <w:tbl>
      <w:tblPr>
        <w:tblStyle w:val="Tablaconcuadrcula"/>
        <w:tblW w:w="0" w:type="auto"/>
        <w:tblInd w:w="108" w:type="dxa"/>
        <w:tblLook w:val="04A0" w:firstRow="1" w:lastRow="0" w:firstColumn="1" w:lastColumn="0" w:noHBand="0" w:noVBand="1"/>
      </w:tblPr>
      <w:tblGrid>
        <w:gridCol w:w="1171"/>
        <w:gridCol w:w="4358"/>
        <w:gridCol w:w="3341"/>
      </w:tblGrid>
      <w:tr w:rsidR="00420E32" w:rsidTr="00D50232">
        <w:tc>
          <w:tcPr>
            <w:tcW w:w="8870" w:type="dxa"/>
            <w:gridSpan w:val="3"/>
          </w:tcPr>
          <w:p w:rsidR="00420E32" w:rsidRPr="00404AD1" w:rsidRDefault="00420E32" w:rsidP="00D50232">
            <w:pPr>
              <w:jc w:val="center"/>
              <w:rPr>
                <w:rFonts w:ascii="Calibri" w:hAnsi="Calibri"/>
                <w:sz w:val="20"/>
                <w:szCs w:val="20"/>
              </w:rPr>
            </w:pPr>
            <w:r w:rsidRPr="00420E32">
              <w:rPr>
                <w:rFonts w:ascii="Calibri" w:hAnsi="Calibri"/>
                <w:b/>
                <w:sz w:val="20"/>
                <w:szCs w:val="20"/>
              </w:rPr>
              <w:t>UNIDAD IV. BIOENSAYO</w:t>
            </w:r>
          </w:p>
        </w:tc>
      </w:tr>
      <w:tr w:rsidR="00420E32" w:rsidTr="00D50232">
        <w:tc>
          <w:tcPr>
            <w:tcW w:w="1171" w:type="dxa"/>
            <w:vAlign w:val="bottom"/>
          </w:tcPr>
          <w:p w:rsidR="00420E32" w:rsidRPr="00404AD1" w:rsidRDefault="00420E32" w:rsidP="00D50232">
            <w:pPr>
              <w:jc w:val="center"/>
              <w:rPr>
                <w:rFonts w:ascii="Calibri" w:hAnsi="Calibri"/>
                <w:b/>
                <w:sz w:val="20"/>
                <w:szCs w:val="20"/>
              </w:rPr>
            </w:pPr>
            <w:r w:rsidRPr="00404AD1">
              <w:rPr>
                <w:rFonts w:ascii="Calibri" w:hAnsi="Calibri"/>
                <w:sz w:val="20"/>
                <w:szCs w:val="20"/>
              </w:rPr>
              <w:t>HORAS ESTIMADAS</w:t>
            </w:r>
          </w:p>
        </w:tc>
        <w:tc>
          <w:tcPr>
            <w:tcW w:w="4358" w:type="dxa"/>
            <w:vAlign w:val="bottom"/>
          </w:tcPr>
          <w:p w:rsidR="00420E32" w:rsidRPr="00404AD1" w:rsidRDefault="00420E32" w:rsidP="00D50232">
            <w:pPr>
              <w:jc w:val="center"/>
              <w:rPr>
                <w:rFonts w:ascii="Calibri" w:hAnsi="Calibri"/>
                <w:b/>
                <w:sz w:val="20"/>
                <w:szCs w:val="20"/>
              </w:rPr>
            </w:pPr>
            <w:r w:rsidRPr="00404AD1">
              <w:rPr>
                <w:rFonts w:ascii="Calibri" w:hAnsi="Calibri"/>
                <w:sz w:val="20"/>
                <w:szCs w:val="20"/>
              </w:rPr>
              <w:t>TEMAS Y SUBTEMAS</w:t>
            </w:r>
          </w:p>
        </w:tc>
        <w:tc>
          <w:tcPr>
            <w:tcW w:w="3341" w:type="dxa"/>
            <w:vAlign w:val="bottom"/>
          </w:tcPr>
          <w:p w:rsidR="00420E32" w:rsidRPr="00404AD1" w:rsidRDefault="00420E32" w:rsidP="00D50232">
            <w:pPr>
              <w:jc w:val="center"/>
              <w:rPr>
                <w:rFonts w:ascii="Calibri" w:hAnsi="Calibri"/>
                <w:b/>
                <w:sz w:val="20"/>
                <w:szCs w:val="20"/>
              </w:rPr>
            </w:pPr>
            <w:r w:rsidRPr="00404AD1">
              <w:rPr>
                <w:rFonts w:ascii="Calibri" w:hAnsi="Calibri"/>
                <w:sz w:val="20"/>
                <w:szCs w:val="20"/>
              </w:rPr>
              <w:t>OBJETIVOS DE LOS TEMAS</w:t>
            </w:r>
          </w:p>
        </w:tc>
      </w:tr>
      <w:tr w:rsidR="00420E32" w:rsidTr="00D50232">
        <w:tc>
          <w:tcPr>
            <w:tcW w:w="1171" w:type="dxa"/>
          </w:tcPr>
          <w:p w:rsidR="00420E32" w:rsidRPr="000C3AF3" w:rsidRDefault="00224095" w:rsidP="000C3AF3">
            <w:pPr>
              <w:jc w:val="center"/>
              <w:rPr>
                <w:rFonts w:ascii="Calibri" w:hAnsi="Calibri"/>
                <w:sz w:val="20"/>
                <w:szCs w:val="20"/>
              </w:rPr>
            </w:pPr>
            <w:r>
              <w:rPr>
                <w:rFonts w:ascii="Calibri" w:hAnsi="Calibri"/>
                <w:sz w:val="20"/>
                <w:szCs w:val="20"/>
              </w:rPr>
              <w:t>15</w:t>
            </w:r>
          </w:p>
        </w:tc>
        <w:tc>
          <w:tcPr>
            <w:tcW w:w="4358" w:type="dxa"/>
          </w:tcPr>
          <w:p w:rsidR="00420E32" w:rsidRPr="00420E32" w:rsidRDefault="00420E32" w:rsidP="00420E32">
            <w:pPr>
              <w:ind w:left="281" w:hanging="281"/>
              <w:jc w:val="both"/>
              <w:rPr>
                <w:rFonts w:ascii="Calibri" w:hAnsi="Calibri"/>
                <w:sz w:val="20"/>
                <w:szCs w:val="20"/>
              </w:rPr>
            </w:pPr>
            <w:r w:rsidRPr="00EC0076">
              <w:rPr>
                <w:rFonts w:ascii="Calibri" w:hAnsi="Calibri"/>
                <w:sz w:val="20"/>
                <w:szCs w:val="20"/>
              </w:rPr>
              <w:t>1.</w:t>
            </w:r>
            <w:r w:rsidRPr="00EC0076">
              <w:rPr>
                <w:rFonts w:ascii="Calibri" w:hAnsi="Calibri"/>
                <w:sz w:val="20"/>
                <w:szCs w:val="20"/>
              </w:rPr>
              <w:tab/>
            </w:r>
            <w:r w:rsidRPr="00420E32">
              <w:rPr>
                <w:rFonts w:ascii="Calibri" w:hAnsi="Calibri"/>
                <w:sz w:val="20"/>
                <w:szCs w:val="20"/>
              </w:rPr>
              <w:t>1.</w:t>
            </w:r>
            <w:r w:rsidRPr="00420E32">
              <w:rPr>
                <w:rFonts w:ascii="Calibri" w:hAnsi="Calibri"/>
                <w:sz w:val="20"/>
                <w:szCs w:val="20"/>
              </w:rPr>
              <w:tab/>
              <w:t>Definición</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2.</w:t>
            </w:r>
            <w:r w:rsidRPr="00420E32">
              <w:rPr>
                <w:rFonts w:ascii="Calibri" w:hAnsi="Calibri"/>
                <w:sz w:val="20"/>
                <w:szCs w:val="20"/>
              </w:rPr>
              <w:tab/>
              <w:t>Componentes</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3.</w:t>
            </w:r>
            <w:r w:rsidRPr="00420E32">
              <w:rPr>
                <w:rFonts w:ascii="Calibri" w:hAnsi="Calibri"/>
                <w:sz w:val="20"/>
                <w:szCs w:val="20"/>
              </w:rPr>
              <w:tab/>
              <w:t>Objetivos</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4.</w:t>
            </w:r>
            <w:r w:rsidRPr="00420E32">
              <w:rPr>
                <w:rFonts w:ascii="Calibri" w:hAnsi="Calibri"/>
                <w:sz w:val="20"/>
                <w:szCs w:val="20"/>
              </w:rPr>
              <w:tab/>
              <w:t>Tipos de bioensayos</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5.</w:t>
            </w:r>
            <w:r w:rsidRPr="00420E32">
              <w:rPr>
                <w:rFonts w:ascii="Calibri" w:hAnsi="Calibri"/>
                <w:sz w:val="20"/>
                <w:szCs w:val="20"/>
              </w:rPr>
              <w:tab/>
              <w:t>Dosis vs dosificación</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6.</w:t>
            </w:r>
            <w:r w:rsidRPr="00420E32">
              <w:rPr>
                <w:rFonts w:ascii="Calibri" w:hAnsi="Calibri"/>
                <w:sz w:val="20"/>
                <w:szCs w:val="20"/>
              </w:rPr>
              <w:tab/>
              <w:t>Factores que afectan la cantidad de tóxico que llega al sitio de acción</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7.</w:t>
            </w:r>
            <w:r w:rsidRPr="00420E32">
              <w:rPr>
                <w:rFonts w:ascii="Calibri" w:hAnsi="Calibri"/>
                <w:sz w:val="20"/>
                <w:szCs w:val="20"/>
              </w:rPr>
              <w:tab/>
              <w:t>Características del material biológico a usar en el bioensayo</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8.</w:t>
            </w:r>
            <w:r w:rsidRPr="00420E32">
              <w:rPr>
                <w:rFonts w:ascii="Calibri" w:hAnsi="Calibri"/>
                <w:sz w:val="20"/>
                <w:szCs w:val="20"/>
              </w:rPr>
              <w:tab/>
              <w:t>Preparación de las concentraciones de insecticidas</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9.</w:t>
            </w:r>
            <w:r w:rsidRPr="00420E32">
              <w:rPr>
                <w:rFonts w:ascii="Calibri" w:hAnsi="Calibri"/>
                <w:sz w:val="20"/>
                <w:szCs w:val="20"/>
              </w:rPr>
              <w:tab/>
              <w:t>Métodos de exposición al tóxico</w:t>
            </w:r>
          </w:p>
          <w:p w:rsidR="00420E32" w:rsidRPr="00420E32" w:rsidRDefault="00420E32" w:rsidP="00420E32">
            <w:pPr>
              <w:ind w:left="360"/>
              <w:jc w:val="both"/>
              <w:rPr>
                <w:rFonts w:ascii="Calibri" w:hAnsi="Calibri"/>
                <w:sz w:val="20"/>
                <w:szCs w:val="20"/>
              </w:rPr>
            </w:pPr>
            <w:r w:rsidRPr="00420E32">
              <w:rPr>
                <w:rFonts w:ascii="Calibri" w:hAnsi="Calibri"/>
                <w:sz w:val="20"/>
                <w:szCs w:val="20"/>
              </w:rPr>
              <w:t>Inyección</w:t>
            </w:r>
          </w:p>
          <w:p w:rsidR="00420E32" w:rsidRPr="00420E32" w:rsidRDefault="00420E32" w:rsidP="00420E32">
            <w:pPr>
              <w:ind w:left="360"/>
              <w:jc w:val="both"/>
              <w:rPr>
                <w:rFonts w:ascii="Calibri" w:hAnsi="Calibri"/>
                <w:sz w:val="20"/>
                <w:szCs w:val="20"/>
              </w:rPr>
            </w:pPr>
            <w:r w:rsidRPr="00420E32">
              <w:rPr>
                <w:rFonts w:ascii="Calibri" w:hAnsi="Calibri"/>
                <w:sz w:val="20"/>
                <w:szCs w:val="20"/>
              </w:rPr>
              <w:t>Residual</w:t>
            </w:r>
          </w:p>
          <w:p w:rsidR="00420E32" w:rsidRPr="00420E32" w:rsidRDefault="00420E32" w:rsidP="00420E32">
            <w:pPr>
              <w:ind w:left="360"/>
              <w:jc w:val="both"/>
              <w:rPr>
                <w:rFonts w:ascii="Calibri" w:hAnsi="Calibri"/>
                <w:sz w:val="20"/>
                <w:szCs w:val="20"/>
              </w:rPr>
            </w:pPr>
            <w:r w:rsidRPr="00420E32">
              <w:rPr>
                <w:rFonts w:ascii="Calibri" w:hAnsi="Calibri"/>
                <w:sz w:val="20"/>
                <w:szCs w:val="20"/>
              </w:rPr>
              <w:t>Localizada</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10.</w:t>
            </w:r>
            <w:r w:rsidRPr="00420E32">
              <w:rPr>
                <w:rFonts w:ascii="Calibri" w:hAnsi="Calibri"/>
                <w:sz w:val="20"/>
                <w:szCs w:val="20"/>
              </w:rPr>
              <w:tab/>
              <w:t>Tamaño de muestra</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11.</w:t>
            </w:r>
            <w:r w:rsidRPr="00420E32">
              <w:rPr>
                <w:rFonts w:ascii="Calibri" w:hAnsi="Calibri"/>
                <w:sz w:val="20"/>
                <w:szCs w:val="20"/>
              </w:rPr>
              <w:tab/>
              <w:t>Número de repeticiones</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12.</w:t>
            </w:r>
            <w:r w:rsidRPr="00420E32">
              <w:rPr>
                <w:rFonts w:ascii="Calibri" w:hAnsi="Calibri"/>
                <w:sz w:val="20"/>
                <w:szCs w:val="20"/>
              </w:rPr>
              <w:tab/>
              <w:t>Criterios para determinar el número de concentraciones a usar</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13.</w:t>
            </w:r>
            <w:r w:rsidRPr="00420E32">
              <w:rPr>
                <w:rFonts w:ascii="Calibri" w:hAnsi="Calibri"/>
                <w:sz w:val="20"/>
                <w:szCs w:val="20"/>
              </w:rPr>
              <w:tab/>
              <w:t>Uso de la fórmula de Abbott para corregir mortalidad</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14.</w:t>
            </w:r>
            <w:r w:rsidRPr="00420E32">
              <w:rPr>
                <w:rFonts w:ascii="Calibri" w:hAnsi="Calibri"/>
                <w:sz w:val="20"/>
                <w:szCs w:val="20"/>
              </w:rPr>
              <w:tab/>
              <w:t>Linearización de la respuesta dosis-mortalidad</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15.</w:t>
            </w:r>
            <w:r w:rsidRPr="00420E32">
              <w:rPr>
                <w:rFonts w:ascii="Calibri" w:hAnsi="Calibri"/>
                <w:sz w:val="20"/>
                <w:szCs w:val="20"/>
              </w:rPr>
              <w:tab/>
              <w:t>Ecuación de regresión</w:t>
            </w:r>
          </w:p>
          <w:p w:rsidR="00420E32" w:rsidRPr="00420E32" w:rsidRDefault="00420E32" w:rsidP="00420E32">
            <w:pPr>
              <w:ind w:left="360"/>
              <w:jc w:val="both"/>
              <w:rPr>
                <w:rFonts w:ascii="Calibri" w:hAnsi="Calibri"/>
                <w:sz w:val="20"/>
                <w:szCs w:val="20"/>
              </w:rPr>
            </w:pPr>
            <w:r w:rsidRPr="00420E32">
              <w:rPr>
                <w:rFonts w:ascii="Calibri" w:hAnsi="Calibri"/>
                <w:sz w:val="20"/>
                <w:szCs w:val="20"/>
              </w:rPr>
              <w:t>Ordenada al origen</w:t>
            </w:r>
          </w:p>
          <w:p w:rsidR="00420E32" w:rsidRPr="00420E32" w:rsidRDefault="00420E32" w:rsidP="00420E32">
            <w:pPr>
              <w:ind w:left="360"/>
              <w:jc w:val="both"/>
              <w:rPr>
                <w:rFonts w:ascii="Calibri" w:hAnsi="Calibri"/>
                <w:sz w:val="20"/>
                <w:szCs w:val="20"/>
              </w:rPr>
            </w:pPr>
            <w:r w:rsidRPr="00420E32">
              <w:rPr>
                <w:rFonts w:ascii="Calibri" w:hAnsi="Calibri"/>
                <w:sz w:val="20"/>
                <w:szCs w:val="20"/>
              </w:rPr>
              <w:t>Pendiente</w:t>
            </w:r>
          </w:p>
          <w:p w:rsidR="00420E32" w:rsidRPr="00420E32" w:rsidRDefault="00420E32" w:rsidP="00420E32">
            <w:pPr>
              <w:ind w:left="360"/>
              <w:jc w:val="both"/>
              <w:rPr>
                <w:rFonts w:ascii="Calibri" w:hAnsi="Calibri"/>
                <w:sz w:val="20"/>
                <w:szCs w:val="20"/>
              </w:rPr>
            </w:pPr>
            <w:r w:rsidRPr="00420E32">
              <w:rPr>
                <w:rFonts w:ascii="Calibri" w:hAnsi="Calibri"/>
                <w:sz w:val="20"/>
                <w:szCs w:val="20"/>
              </w:rPr>
              <w:t>Límites de confianza</w:t>
            </w:r>
          </w:p>
          <w:p w:rsidR="00420E32" w:rsidRPr="00420E32" w:rsidRDefault="00420E32" w:rsidP="00420E32">
            <w:pPr>
              <w:ind w:left="360"/>
              <w:jc w:val="both"/>
              <w:rPr>
                <w:rFonts w:ascii="Calibri" w:hAnsi="Calibri"/>
                <w:sz w:val="20"/>
                <w:szCs w:val="20"/>
              </w:rPr>
            </w:pPr>
            <w:r w:rsidRPr="00420E32">
              <w:rPr>
                <w:rFonts w:ascii="Calibri" w:hAnsi="Calibri"/>
                <w:sz w:val="20"/>
                <w:szCs w:val="20"/>
              </w:rPr>
              <w:t>Prueba de bondad de ajuste (X2)</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16.</w:t>
            </w:r>
            <w:r w:rsidRPr="00420E32">
              <w:rPr>
                <w:rFonts w:ascii="Calibri" w:hAnsi="Calibri"/>
                <w:sz w:val="20"/>
                <w:szCs w:val="20"/>
              </w:rPr>
              <w:tab/>
              <w:t>Uso de paquetes estadísticos para realizar el Análisis Probit</w:t>
            </w:r>
          </w:p>
          <w:p w:rsidR="00420E32" w:rsidRPr="00420E32" w:rsidRDefault="00420E32" w:rsidP="00420E32">
            <w:pPr>
              <w:ind w:left="360"/>
              <w:jc w:val="both"/>
              <w:rPr>
                <w:rFonts w:ascii="Calibri" w:hAnsi="Calibri"/>
                <w:sz w:val="20"/>
                <w:szCs w:val="20"/>
              </w:rPr>
            </w:pPr>
            <w:r>
              <w:rPr>
                <w:rFonts w:ascii="Calibri" w:hAnsi="Calibri"/>
                <w:sz w:val="20"/>
                <w:szCs w:val="20"/>
              </w:rPr>
              <w:t>Polo PC</w:t>
            </w:r>
          </w:p>
          <w:p w:rsidR="00420E32" w:rsidRPr="00420E32" w:rsidRDefault="00420E32" w:rsidP="00420E32">
            <w:pPr>
              <w:ind w:left="360"/>
              <w:jc w:val="both"/>
              <w:rPr>
                <w:rFonts w:ascii="Calibri" w:hAnsi="Calibri"/>
                <w:sz w:val="20"/>
                <w:szCs w:val="20"/>
              </w:rPr>
            </w:pPr>
            <w:r w:rsidRPr="00420E32">
              <w:rPr>
                <w:rFonts w:ascii="Calibri" w:hAnsi="Calibri"/>
                <w:sz w:val="20"/>
                <w:szCs w:val="20"/>
              </w:rPr>
              <w:t>SAS</w:t>
            </w:r>
          </w:p>
          <w:p w:rsidR="00420E32" w:rsidRPr="00420E32" w:rsidRDefault="00420E32" w:rsidP="00420E32">
            <w:pPr>
              <w:ind w:left="281" w:hanging="281"/>
              <w:jc w:val="both"/>
              <w:rPr>
                <w:rFonts w:ascii="Calibri" w:hAnsi="Calibri"/>
                <w:sz w:val="20"/>
                <w:szCs w:val="20"/>
              </w:rPr>
            </w:pPr>
            <w:r w:rsidRPr="00420E32">
              <w:rPr>
                <w:rFonts w:ascii="Calibri" w:hAnsi="Calibri"/>
                <w:sz w:val="20"/>
                <w:szCs w:val="20"/>
              </w:rPr>
              <w:t>17.</w:t>
            </w:r>
            <w:r w:rsidRPr="00420E32">
              <w:rPr>
                <w:rFonts w:ascii="Calibri" w:hAnsi="Calibri"/>
                <w:sz w:val="20"/>
                <w:szCs w:val="20"/>
              </w:rPr>
              <w:tab/>
              <w:t>Dosis de diagnóstico</w:t>
            </w:r>
          </w:p>
          <w:p w:rsidR="00420E32" w:rsidRPr="00404AD1" w:rsidRDefault="00420E32" w:rsidP="00420E32">
            <w:pPr>
              <w:ind w:left="281" w:hanging="281"/>
              <w:jc w:val="both"/>
              <w:rPr>
                <w:rFonts w:ascii="Calibri" w:hAnsi="Calibri"/>
                <w:sz w:val="20"/>
                <w:szCs w:val="20"/>
              </w:rPr>
            </w:pPr>
            <w:r w:rsidRPr="00420E32">
              <w:rPr>
                <w:rFonts w:ascii="Calibri" w:hAnsi="Calibri"/>
                <w:sz w:val="20"/>
                <w:szCs w:val="20"/>
              </w:rPr>
              <w:t>18.</w:t>
            </w:r>
            <w:r w:rsidRPr="00420E32">
              <w:rPr>
                <w:rFonts w:ascii="Calibri" w:hAnsi="Calibri"/>
                <w:sz w:val="20"/>
                <w:szCs w:val="20"/>
              </w:rPr>
              <w:tab/>
              <w:t>Respuesta relativa</w:t>
            </w:r>
          </w:p>
        </w:tc>
        <w:tc>
          <w:tcPr>
            <w:tcW w:w="3341" w:type="dxa"/>
          </w:tcPr>
          <w:p w:rsidR="00420E32" w:rsidRPr="00420E32" w:rsidRDefault="00420E32" w:rsidP="00420E32">
            <w:pPr>
              <w:tabs>
                <w:tab w:val="left" w:pos="175"/>
              </w:tabs>
              <w:rPr>
                <w:rFonts w:ascii="Calibri" w:hAnsi="Calibri"/>
                <w:sz w:val="20"/>
                <w:szCs w:val="20"/>
              </w:rPr>
            </w:pPr>
            <w:r w:rsidRPr="00420E32">
              <w:rPr>
                <w:rFonts w:ascii="Calibri" w:hAnsi="Calibri"/>
                <w:sz w:val="20"/>
                <w:szCs w:val="20"/>
              </w:rPr>
              <w:t>Al finalizar la unidad el alumno será capaz de:</w:t>
            </w:r>
          </w:p>
          <w:p w:rsidR="00420E32" w:rsidRPr="00420E32" w:rsidRDefault="00420E32" w:rsidP="00420E32">
            <w:pPr>
              <w:tabs>
                <w:tab w:val="left" w:pos="175"/>
              </w:tabs>
              <w:rPr>
                <w:rFonts w:ascii="Calibri" w:hAnsi="Calibri"/>
                <w:sz w:val="20"/>
                <w:szCs w:val="20"/>
              </w:rPr>
            </w:pPr>
          </w:p>
          <w:p w:rsidR="00420E32" w:rsidRPr="00420E32" w:rsidRDefault="00420E32" w:rsidP="00420E32">
            <w:pPr>
              <w:tabs>
                <w:tab w:val="left" w:pos="175"/>
              </w:tabs>
              <w:rPr>
                <w:rFonts w:ascii="Calibri" w:hAnsi="Calibri"/>
                <w:sz w:val="20"/>
                <w:szCs w:val="20"/>
              </w:rPr>
            </w:pPr>
            <w:r w:rsidRPr="00420E32">
              <w:rPr>
                <w:rFonts w:ascii="Calibri" w:hAnsi="Calibri"/>
                <w:sz w:val="20"/>
                <w:szCs w:val="20"/>
              </w:rPr>
              <w:t>c)</w:t>
            </w:r>
            <w:r w:rsidRPr="00420E32">
              <w:rPr>
                <w:rFonts w:ascii="Calibri" w:hAnsi="Calibri"/>
                <w:sz w:val="20"/>
                <w:szCs w:val="20"/>
              </w:rPr>
              <w:tab/>
              <w:t>Comprenderá los fundamentos estadísticos y biológicos de los bioensayos con in-secticidas en artrópodos</w:t>
            </w:r>
          </w:p>
          <w:p w:rsidR="00420E32" w:rsidRPr="00420E32" w:rsidRDefault="00420E32" w:rsidP="00420E32">
            <w:pPr>
              <w:tabs>
                <w:tab w:val="left" w:pos="175"/>
              </w:tabs>
              <w:rPr>
                <w:rFonts w:ascii="Calibri" w:hAnsi="Calibri"/>
                <w:sz w:val="20"/>
                <w:szCs w:val="20"/>
              </w:rPr>
            </w:pPr>
            <w:r w:rsidRPr="00420E32">
              <w:rPr>
                <w:rFonts w:ascii="Calibri" w:hAnsi="Calibri"/>
                <w:sz w:val="20"/>
                <w:szCs w:val="20"/>
              </w:rPr>
              <w:t>d)</w:t>
            </w:r>
            <w:r w:rsidRPr="00420E32">
              <w:rPr>
                <w:rFonts w:ascii="Calibri" w:hAnsi="Calibri"/>
                <w:sz w:val="20"/>
                <w:szCs w:val="20"/>
              </w:rPr>
              <w:tab/>
              <w:t>Realizar con destreza las siguientes actividades</w:t>
            </w:r>
          </w:p>
          <w:p w:rsidR="00420E32" w:rsidRPr="00420E32" w:rsidRDefault="00420E32" w:rsidP="00420E32">
            <w:pPr>
              <w:tabs>
                <w:tab w:val="left" w:pos="175"/>
              </w:tabs>
              <w:rPr>
                <w:rFonts w:ascii="Calibri" w:hAnsi="Calibri"/>
                <w:sz w:val="20"/>
                <w:szCs w:val="20"/>
              </w:rPr>
            </w:pPr>
            <w:r w:rsidRPr="00420E32">
              <w:rPr>
                <w:rFonts w:ascii="Calibri" w:hAnsi="Calibri"/>
                <w:sz w:val="20"/>
                <w:szCs w:val="20"/>
              </w:rPr>
              <w:t>a.</w:t>
            </w:r>
            <w:r w:rsidRPr="00420E32">
              <w:rPr>
                <w:rFonts w:ascii="Calibri" w:hAnsi="Calibri"/>
                <w:sz w:val="20"/>
                <w:szCs w:val="20"/>
              </w:rPr>
              <w:tab/>
              <w:t>Bioensayo con las plagas indicadas en el apartado de “laboratorio de prácti-cas”</w:t>
            </w:r>
          </w:p>
          <w:p w:rsidR="00420E32" w:rsidRPr="00420E32" w:rsidRDefault="00420E32" w:rsidP="00420E32">
            <w:pPr>
              <w:tabs>
                <w:tab w:val="left" w:pos="175"/>
              </w:tabs>
              <w:rPr>
                <w:rFonts w:ascii="Calibri" w:hAnsi="Calibri"/>
                <w:sz w:val="20"/>
                <w:szCs w:val="20"/>
              </w:rPr>
            </w:pPr>
            <w:r w:rsidRPr="00420E32">
              <w:rPr>
                <w:rFonts w:ascii="Calibri" w:hAnsi="Calibri"/>
                <w:sz w:val="20"/>
                <w:szCs w:val="20"/>
              </w:rPr>
              <w:t>b.</w:t>
            </w:r>
            <w:r w:rsidRPr="00420E32">
              <w:rPr>
                <w:rFonts w:ascii="Calibri" w:hAnsi="Calibri"/>
                <w:sz w:val="20"/>
                <w:szCs w:val="20"/>
              </w:rPr>
              <w:tab/>
              <w:t>Los análisis estadísticos respectivos</w:t>
            </w:r>
          </w:p>
          <w:p w:rsidR="00420E32" w:rsidRPr="00404AD1" w:rsidRDefault="00420E32" w:rsidP="00420E32">
            <w:pPr>
              <w:tabs>
                <w:tab w:val="left" w:pos="175"/>
              </w:tabs>
              <w:rPr>
                <w:rFonts w:ascii="Calibri" w:hAnsi="Calibri"/>
                <w:b/>
                <w:sz w:val="20"/>
                <w:szCs w:val="20"/>
              </w:rPr>
            </w:pPr>
            <w:r w:rsidRPr="00420E32">
              <w:rPr>
                <w:rFonts w:ascii="Calibri" w:hAnsi="Calibri"/>
                <w:sz w:val="20"/>
                <w:szCs w:val="20"/>
              </w:rPr>
              <w:t>c.</w:t>
            </w:r>
            <w:r w:rsidRPr="00420E32">
              <w:rPr>
                <w:rFonts w:ascii="Calibri" w:hAnsi="Calibri"/>
                <w:sz w:val="20"/>
                <w:szCs w:val="20"/>
              </w:rPr>
              <w:tab/>
              <w:t>Interpretar los resultados del análisis probit</w:t>
            </w:r>
          </w:p>
        </w:tc>
      </w:tr>
      <w:tr w:rsidR="00420E32" w:rsidRPr="00063F1B" w:rsidTr="00D50232">
        <w:tc>
          <w:tcPr>
            <w:tcW w:w="8870" w:type="dxa"/>
            <w:gridSpan w:val="3"/>
          </w:tcPr>
          <w:p w:rsidR="00420E32" w:rsidRPr="00EC0076" w:rsidRDefault="00420E32" w:rsidP="00D50232">
            <w:pPr>
              <w:jc w:val="center"/>
              <w:rPr>
                <w:rFonts w:ascii="Calibri" w:hAnsi="Calibri"/>
                <w:b/>
                <w:sz w:val="20"/>
                <w:szCs w:val="20"/>
                <w:lang w:val="en-US"/>
              </w:rPr>
            </w:pPr>
            <w:r w:rsidRPr="00EC0076">
              <w:rPr>
                <w:rFonts w:ascii="Calibri" w:hAnsi="Calibri"/>
                <w:b/>
                <w:sz w:val="20"/>
                <w:szCs w:val="20"/>
                <w:lang w:val="en-US"/>
              </w:rPr>
              <w:t>Lecturas obligatorias</w:t>
            </w:r>
          </w:p>
          <w:p w:rsidR="00420E32" w:rsidRPr="00420E32" w:rsidRDefault="00420E32" w:rsidP="00420E32">
            <w:pPr>
              <w:ind w:left="601" w:hanging="601"/>
              <w:jc w:val="both"/>
              <w:rPr>
                <w:rFonts w:ascii="Calibri" w:hAnsi="Calibri"/>
                <w:sz w:val="20"/>
                <w:szCs w:val="20"/>
                <w:lang w:val="en-US"/>
              </w:rPr>
            </w:pPr>
            <w:r w:rsidRPr="00420E32">
              <w:rPr>
                <w:rFonts w:ascii="Calibri" w:hAnsi="Calibri"/>
                <w:sz w:val="20"/>
                <w:szCs w:val="20"/>
              </w:rPr>
              <w:t xml:space="preserve">Lagunes, T. A. &amp; J. A. Villanueva- Jiménez. 1994. Toxicología y manejo de insecticidas. </w:t>
            </w:r>
            <w:r w:rsidR="000C3AF3">
              <w:rPr>
                <w:rFonts w:ascii="Calibri" w:hAnsi="Calibri"/>
                <w:sz w:val="20"/>
                <w:szCs w:val="20"/>
                <w:lang w:val="en-US"/>
              </w:rPr>
              <w:t>Cole</w:t>
            </w:r>
            <w:r w:rsidRPr="00420E32">
              <w:rPr>
                <w:rFonts w:ascii="Calibri" w:hAnsi="Calibri"/>
                <w:sz w:val="20"/>
                <w:szCs w:val="20"/>
                <w:lang w:val="en-US"/>
              </w:rPr>
              <w:t>gio de Postgraduados, Montecillo, México.</w:t>
            </w:r>
          </w:p>
          <w:p w:rsidR="00420E32" w:rsidRPr="00063F1B" w:rsidRDefault="00420E32" w:rsidP="00420E32">
            <w:pPr>
              <w:ind w:left="601" w:hanging="601"/>
              <w:jc w:val="both"/>
              <w:rPr>
                <w:rFonts w:ascii="Calibri" w:hAnsi="Calibri"/>
                <w:b/>
                <w:sz w:val="20"/>
                <w:szCs w:val="20"/>
              </w:rPr>
            </w:pPr>
            <w:r w:rsidRPr="00420E32">
              <w:rPr>
                <w:rFonts w:ascii="Calibri" w:hAnsi="Calibri"/>
                <w:sz w:val="20"/>
                <w:szCs w:val="20"/>
              </w:rPr>
              <w:t xml:space="preserve">Rodríguez J. C. 2014. Bioensayo con plaguicidas en artrópodos. Notas del curso. Colegio de Postgraduados, Instituto de Fitosanidad. </w:t>
            </w:r>
            <w:r w:rsidRPr="00420E32">
              <w:rPr>
                <w:rFonts w:ascii="Calibri" w:hAnsi="Calibri"/>
                <w:sz w:val="20"/>
                <w:szCs w:val="20"/>
                <w:lang w:val="en-US"/>
              </w:rPr>
              <w:t>México.</w:t>
            </w:r>
          </w:p>
        </w:tc>
      </w:tr>
    </w:tbl>
    <w:p w:rsidR="00420E32" w:rsidRPr="00063F1B" w:rsidRDefault="00420E32" w:rsidP="00420E32">
      <w:pPr>
        <w:rPr>
          <w:rFonts w:ascii="Calibri" w:hAnsi="Calibri"/>
          <w:b/>
          <w:sz w:val="20"/>
        </w:rPr>
      </w:pPr>
    </w:p>
    <w:p w:rsidR="004652E7" w:rsidRPr="00063F1B" w:rsidRDefault="004652E7" w:rsidP="004652E7">
      <w:pPr>
        <w:jc w:val="center"/>
        <w:rPr>
          <w:rFonts w:ascii="Calibri" w:hAnsi="Calibri"/>
          <w:b/>
          <w:sz w:val="20"/>
        </w:rPr>
      </w:pPr>
    </w:p>
    <w:p w:rsidR="004652E7" w:rsidRPr="00063F1B" w:rsidRDefault="004652E7" w:rsidP="004652E7">
      <w:pPr>
        <w:jc w:val="center"/>
        <w:rPr>
          <w:rFonts w:ascii="Calibri" w:hAnsi="Calibri"/>
          <w:b/>
          <w:sz w:val="20"/>
        </w:rPr>
      </w:pPr>
    </w:p>
    <w:p w:rsidR="004652E7" w:rsidRDefault="004652E7" w:rsidP="00800F39">
      <w:pPr>
        <w:rPr>
          <w:rFonts w:ascii="Calibri" w:hAnsi="Calibri"/>
          <w:b/>
          <w:sz w:val="20"/>
        </w:rPr>
      </w:pPr>
    </w:p>
    <w:p w:rsidR="00800F39" w:rsidRDefault="00800F39" w:rsidP="00800F39">
      <w:pPr>
        <w:rPr>
          <w:rFonts w:ascii="Calibri" w:hAnsi="Calibri"/>
          <w:b/>
          <w:sz w:val="20"/>
        </w:rPr>
      </w:pPr>
    </w:p>
    <w:p w:rsidR="00800F39" w:rsidRDefault="00800F39" w:rsidP="00800F39">
      <w:pPr>
        <w:rPr>
          <w:rFonts w:ascii="Calibri" w:hAnsi="Calibri"/>
          <w:b/>
          <w:sz w:val="20"/>
        </w:rPr>
      </w:pPr>
    </w:p>
    <w:p w:rsidR="00800F39" w:rsidRDefault="00800F39" w:rsidP="00800F39">
      <w:pPr>
        <w:rPr>
          <w:rFonts w:ascii="Calibri" w:hAnsi="Calibri"/>
          <w:b/>
          <w:sz w:val="20"/>
        </w:rPr>
      </w:pPr>
    </w:p>
    <w:p w:rsidR="00800F39" w:rsidRDefault="00800F39" w:rsidP="00800F39">
      <w:pPr>
        <w:rPr>
          <w:rFonts w:ascii="Calibri" w:hAnsi="Calibri"/>
          <w:b/>
          <w:sz w:val="20"/>
        </w:rPr>
      </w:pPr>
    </w:p>
    <w:p w:rsidR="00800F39" w:rsidRDefault="00800F39" w:rsidP="00800F39">
      <w:pPr>
        <w:rPr>
          <w:rFonts w:ascii="Calibri" w:hAnsi="Calibri"/>
          <w:b/>
          <w:sz w:val="20"/>
        </w:rPr>
      </w:pPr>
    </w:p>
    <w:p w:rsidR="00800F39" w:rsidRDefault="00800F39" w:rsidP="00800F39">
      <w:pPr>
        <w:rPr>
          <w:rFonts w:ascii="Calibri" w:hAnsi="Calibri"/>
          <w:b/>
          <w:sz w:val="20"/>
        </w:rPr>
      </w:pPr>
    </w:p>
    <w:p w:rsidR="00800F39" w:rsidRDefault="00800F39" w:rsidP="00800F39">
      <w:pPr>
        <w:rPr>
          <w:rFonts w:ascii="Calibri" w:hAnsi="Calibri"/>
          <w:b/>
          <w:sz w:val="20"/>
        </w:rPr>
      </w:pPr>
    </w:p>
    <w:tbl>
      <w:tblPr>
        <w:tblStyle w:val="Tablaconcuadrcula"/>
        <w:tblW w:w="0" w:type="auto"/>
        <w:tblInd w:w="108" w:type="dxa"/>
        <w:tblLook w:val="04A0" w:firstRow="1" w:lastRow="0" w:firstColumn="1" w:lastColumn="0" w:noHBand="0" w:noVBand="1"/>
      </w:tblPr>
      <w:tblGrid>
        <w:gridCol w:w="1171"/>
        <w:gridCol w:w="4358"/>
        <w:gridCol w:w="3341"/>
      </w:tblGrid>
      <w:tr w:rsidR="00800F39" w:rsidTr="00D50232">
        <w:tc>
          <w:tcPr>
            <w:tcW w:w="8870" w:type="dxa"/>
            <w:gridSpan w:val="3"/>
          </w:tcPr>
          <w:p w:rsidR="00800F39" w:rsidRPr="00404AD1" w:rsidRDefault="00800F39" w:rsidP="00D50232">
            <w:pPr>
              <w:jc w:val="center"/>
              <w:rPr>
                <w:rFonts w:ascii="Calibri" w:hAnsi="Calibri"/>
                <w:sz w:val="20"/>
                <w:szCs w:val="20"/>
              </w:rPr>
            </w:pPr>
            <w:r w:rsidRPr="00800F39">
              <w:rPr>
                <w:rFonts w:ascii="Calibri" w:hAnsi="Calibri"/>
                <w:b/>
                <w:sz w:val="20"/>
                <w:szCs w:val="20"/>
              </w:rPr>
              <w:t>UNIDAD V. GENÉTICA DE LA RESISTENCIA</w:t>
            </w:r>
          </w:p>
        </w:tc>
      </w:tr>
      <w:tr w:rsidR="00800F39" w:rsidTr="00D50232">
        <w:tc>
          <w:tcPr>
            <w:tcW w:w="1171" w:type="dxa"/>
            <w:vAlign w:val="bottom"/>
          </w:tcPr>
          <w:p w:rsidR="00800F39" w:rsidRPr="00404AD1" w:rsidRDefault="00800F39" w:rsidP="00D50232">
            <w:pPr>
              <w:jc w:val="center"/>
              <w:rPr>
                <w:rFonts w:ascii="Calibri" w:hAnsi="Calibri"/>
                <w:b/>
                <w:sz w:val="20"/>
                <w:szCs w:val="20"/>
              </w:rPr>
            </w:pPr>
            <w:r w:rsidRPr="00404AD1">
              <w:rPr>
                <w:rFonts w:ascii="Calibri" w:hAnsi="Calibri"/>
                <w:sz w:val="20"/>
                <w:szCs w:val="20"/>
              </w:rPr>
              <w:t>HORAS ESTIMADAS</w:t>
            </w:r>
          </w:p>
        </w:tc>
        <w:tc>
          <w:tcPr>
            <w:tcW w:w="4358" w:type="dxa"/>
            <w:vAlign w:val="bottom"/>
          </w:tcPr>
          <w:p w:rsidR="00800F39" w:rsidRPr="00404AD1" w:rsidRDefault="00800F39" w:rsidP="00D50232">
            <w:pPr>
              <w:jc w:val="center"/>
              <w:rPr>
                <w:rFonts w:ascii="Calibri" w:hAnsi="Calibri"/>
                <w:b/>
                <w:sz w:val="20"/>
                <w:szCs w:val="20"/>
              </w:rPr>
            </w:pPr>
            <w:r w:rsidRPr="00404AD1">
              <w:rPr>
                <w:rFonts w:ascii="Calibri" w:hAnsi="Calibri"/>
                <w:sz w:val="20"/>
                <w:szCs w:val="20"/>
              </w:rPr>
              <w:t>TEMAS Y SUBTEMAS</w:t>
            </w:r>
          </w:p>
        </w:tc>
        <w:tc>
          <w:tcPr>
            <w:tcW w:w="3341" w:type="dxa"/>
            <w:vAlign w:val="bottom"/>
          </w:tcPr>
          <w:p w:rsidR="00800F39" w:rsidRPr="00404AD1" w:rsidRDefault="00800F39" w:rsidP="00D50232">
            <w:pPr>
              <w:jc w:val="center"/>
              <w:rPr>
                <w:rFonts w:ascii="Calibri" w:hAnsi="Calibri"/>
                <w:b/>
                <w:sz w:val="20"/>
                <w:szCs w:val="20"/>
              </w:rPr>
            </w:pPr>
            <w:r w:rsidRPr="00404AD1">
              <w:rPr>
                <w:rFonts w:ascii="Calibri" w:hAnsi="Calibri"/>
                <w:sz w:val="20"/>
                <w:szCs w:val="20"/>
              </w:rPr>
              <w:t>OBJETIVOS DE LOS TEMAS</w:t>
            </w:r>
          </w:p>
        </w:tc>
      </w:tr>
      <w:tr w:rsidR="00800F39" w:rsidTr="00D50232">
        <w:tc>
          <w:tcPr>
            <w:tcW w:w="1171" w:type="dxa"/>
          </w:tcPr>
          <w:p w:rsidR="00800F39" w:rsidRPr="000C3AF3" w:rsidRDefault="000C3AF3" w:rsidP="000C3AF3">
            <w:pPr>
              <w:jc w:val="center"/>
              <w:rPr>
                <w:rFonts w:ascii="Calibri" w:hAnsi="Calibri"/>
                <w:sz w:val="20"/>
                <w:szCs w:val="20"/>
              </w:rPr>
            </w:pPr>
            <w:r>
              <w:rPr>
                <w:rFonts w:ascii="Calibri" w:hAnsi="Calibri"/>
                <w:sz w:val="20"/>
                <w:szCs w:val="20"/>
              </w:rPr>
              <w:t>3</w:t>
            </w:r>
          </w:p>
        </w:tc>
        <w:tc>
          <w:tcPr>
            <w:tcW w:w="4358" w:type="dxa"/>
          </w:tcPr>
          <w:p w:rsidR="00800F39" w:rsidRPr="00800F39" w:rsidRDefault="00800F39" w:rsidP="00800F39">
            <w:pPr>
              <w:ind w:left="281" w:hanging="281"/>
              <w:rPr>
                <w:rFonts w:ascii="Calibri" w:hAnsi="Calibri"/>
                <w:sz w:val="20"/>
                <w:szCs w:val="20"/>
              </w:rPr>
            </w:pPr>
            <w:r w:rsidRPr="00800F39">
              <w:rPr>
                <w:rFonts w:ascii="Calibri" w:hAnsi="Calibri"/>
                <w:sz w:val="20"/>
                <w:szCs w:val="20"/>
              </w:rPr>
              <w:t>1.</w:t>
            </w:r>
            <w:r w:rsidRPr="00800F39">
              <w:rPr>
                <w:rFonts w:ascii="Calibri" w:hAnsi="Calibri"/>
                <w:sz w:val="20"/>
                <w:szCs w:val="20"/>
              </w:rPr>
              <w:tab/>
              <w:t>Tamaño de muestra</w:t>
            </w:r>
          </w:p>
          <w:p w:rsidR="00800F39" w:rsidRPr="00800F39" w:rsidRDefault="00800F39" w:rsidP="00800F39">
            <w:pPr>
              <w:ind w:left="281" w:hanging="281"/>
              <w:rPr>
                <w:rFonts w:ascii="Calibri" w:hAnsi="Calibri"/>
                <w:sz w:val="20"/>
                <w:szCs w:val="20"/>
              </w:rPr>
            </w:pPr>
            <w:r w:rsidRPr="00800F39">
              <w:rPr>
                <w:rFonts w:ascii="Calibri" w:hAnsi="Calibri"/>
                <w:sz w:val="20"/>
                <w:szCs w:val="20"/>
              </w:rPr>
              <w:t>2.</w:t>
            </w:r>
            <w:r w:rsidRPr="00800F39">
              <w:rPr>
                <w:rFonts w:ascii="Calibri" w:hAnsi="Calibri"/>
                <w:sz w:val="20"/>
                <w:szCs w:val="20"/>
              </w:rPr>
              <w:tab/>
              <w:t>Cruzas recíprocas</w:t>
            </w:r>
          </w:p>
          <w:p w:rsidR="00800F39" w:rsidRPr="00800F39" w:rsidRDefault="00800F39" w:rsidP="00800F39">
            <w:pPr>
              <w:ind w:left="281" w:hanging="281"/>
              <w:rPr>
                <w:rFonts w:ascii="Calibri" w:hAnsi="Calibri"/>
                <w:sz w:val="20"/>
                <w:szCs w:val="20"/>
              </w:rPr>
            </w:pPr>
            <w:r w:rsidRPr="00800F39">
              <w:rPr>
                <w:rFonts w:ascii="Calibri" w:hAnsi="Calibri"/>
                <w:sz w:val="20"/>
                <w:szCs w:val="20"/>
              </w:rPr>
              <w:t>3.</w:t>
            </w:r>
            <w:r w:rsidRPr="00800F39">
              <w:rPr>
                <w:rFonts w:ascii="Calibri" w:hAnsi="Calibri"/>
                <w:sz w:val="20"/>
                <w:szCs w:val="20"/>
              </w:rPr>
              <w:tab/>
              <w:t>Dominancia de la resistencia</w:t>
            </w:r>
          </w:p>
          <w:p w:rsidR="00800F39" w:rsidRPr="00800F39" w:rsidRDefault="00800F39" w:rsidP="00800F39">
            <w:pPr>
              <w:ind w:left="281" w:hanging="281"/>
              <w:rPr>
                <w:rFonts w:ascii="Calibri" w:hAnsi="Calibri"/>
                <w:sz w:val="20"/>
                <w:szCs w:val="20"/>
              </w:rPr>
            </w:pPr>
            <w:r w:rsidRPr="00800F39">
              <w:rPr>
                <w:rFonts w:ascii="Calibri" w:hAnsi="Calibri"/>
                <w:sz w:val="20"/>
                <w:szCs w:val="20"/>
              </w:rPr>
              <w:t>4.</w:t>
            </w:r>
            <w:r w:rsidRPr="00800F39">
              <w:rPr>
                <w:rFonts w:ascii="Calibri" w:hAnsi="Calibri"/>
                <w:sz w:val="20"/>
                <w:szCs w:val="20"/>
              </w:rPr>
              <w:tab/>
              <w:t>Influencia materna</w:t>
            </w:r>
          </w:p>
          <w:p w:rsidR="00800F39" w:rsidRPr="00800F39" w:rsidRDefault="00800F39" w:rsidP="00800F39">
            <w:pPr>
              <w:ind w:left="281" w:hanging="281"/>
              <w:rPr>
                <w:rFonts w:ascii="Calibri" w:hAnsi="Calibri"/>
                <w:sz w:val="20"/>
                <w:szCs w:val="20"/>
              </w:rPr>
            </w:pPr>
            <w:r w:rsidRPr="00800F39">
              <w:rPr>
                <w:rFonts w:ascii="Calibri" w:hAnsi="Calibri"/>
                <w:sz w:val="20"/>
                <w:szCs w:val="20"/>
              </w:rPr>
              <w:t>5.</w:t>
            </w:r>
            <w:r w:rsidRPr="00800F39">
              <w:rPr>
                <w:rFonts w:ascii="Calibri" w:hAnsi="Calibri"/>
                <w:sz w:val="20"/>
                <w:szCs w:val="20"/>
              </w:rPr>
              <w:tab/>
              <w:t>Herencia monogénica vs poligénica, monofactorial vs polifactorial</w:t>
            </w:r>
          </w:p>
          <w:p w:rsidR="00800F39" w:rsidRPr="00404AD1" w:rsidRDefault="00800F39" w:rsidP="00800F39">
            <w:pPr>
              <w:ind w:left="281" w:hanging="281"/>
              <w:rPr>
                <w:rFonts w:ascii="Calibri" w:hAnsi="Calibri"/>
                <w:sz w:val="20"/>
                <w:szCs w:val="20"/>
              </w:rPr>
            </w:pPr>
            <w:r w:rsidRPr="00800F39">
              <w:rPr>
                <w:rFonts w:ascii="Calibri" w:hAnsi="Calibri"/>
                <w:sz w:val="20"/>
                <w:szCs w:val="20"/>
              </w:rPr>
              <w:t>6.</w:t>
            </w:r>
            <w:r w:rsidRPr="00800F39">
              <w:rPr>
                <w:rFonts w:ascii="Calibri" w:hAnsi="Calibri"/>
                <w:sz w:val="20"/>
                <w:szCs w:val="20"/>
              </w:rPr>
              <w:tab/>
              <w:t>Estudios de caso</w:t>
            </w:r>
          </w:p>
        </w:tc>
        <w:tc>
          <w:tcPr>
            <w:tcW w:w="3341" w:type="dxa"/>
          </w:tcPr>
          <w:p w:rsidR="00800F39" w:rsidRPr="00800F39" w:rsidRDefault="00800F39" w:rsidP="00800F39">
            <w:pPr>
              <w:tabs>
                <w:tab w:val="left" w:pos="175"/>
              </w:tabs>
              <w:rPr>
                <w:rFonts w:ascii="Calibri" w:hAnsi="Calibri"/>
                <w:sz w:val="20"/>
                <w:szCs w:val="20"/>
              </w:rPr>
            </w:pPr>
            <w:r w:rsidRPr="00800F39">
              <w:rPr>
                <w:rFonts w:ascii="Calibri" w:hAnsi="Calibri"/>
                <w:sz w:val="20"/>
                <w:szCs w:val="20"/>
              </w:rPr>
              <w:t>Al finalizar la unidad, el alumno será capaz de:</w:t>
            </w:r>
          </w:p>
          <w:p w:rsidR="00800F39" w:rsidRPr="00800F39" w:rsidRDefault="00800F39" w:rsidP="00800F39">
            <w:pPr>
              <w:tabs>
                <w:tab w:val="left" w:pos="175"/>
              </w:tabs>
              <w:rPr>
                <w:rFonts w:ascii="Calibri" w:hAnsi="Calibri"/>
                <w:sz w:val="20"/>
                <w:szCs w:val="20"/>
              </w:rPr>
            </w:pPr>
          </w:p>
          <w:p w:rsidR="00800F39" w:rsidRPr="00800F39" w:rsidRDefault="00800F39" w:rsidP="00800F39">
            <w:pPr>
              <w:tabs>
                <w:tab w:val="left" w:pos="175"/>
              </w:tabs>
              <w:rPr>
                <w:rFonts w:ascii="Calibri" w:hAnsi="Calibri"/>
                <w:sz w:val="20"/>
                <w:szCs w:val="20"/>
              </w:rPr>
            </w:pPr>
            <w:r w:rsidRPr="00800F39">
              <w:rPr>
                <w:rFonts w:ascii="Calibri" w:hAnsi="Calibri"/>
                <w:sz w:val="20"/>
                <w:szCs w:val="20"/>
              </w:rPr>
              <w:t>a)</w:t>
            </w:r>
            <w:r w:rsidRPr="00800F39">
              <w:rPr>
                <w:rFonts w:ascii="Calibri" w:hAnsi="Calibri"/>
                <w:sz w:val="20"/>
                <w:szCs w:val="20"/>
              </w:rPr>
              <w:tab/>
              <w:t>Discutir y analizar la influencia del tipo de he</w:t>
            </w:r>
            <w:r>
              <w:rPr>
                <w:rFonts w:ascii="Calibri" w:hAnsi="Calibri"/>
                <w:sz w:val="20"/>
                <w:szCs w:val="20"/>
              </w:rPr>
              <w:t>rencia sobre el manejo de la re</w:t>
            </w:r>
            <w:r w:rsidRPr="00800F39">
              <w:rPr>
                <w:rFonts w:ascii="Calibri" w:hAnsi="Calibri"/>
                <w:sz w:val="20"/>
                <w:szCs w:val="20"/>
              </w:rPr>
              <w:t>sistencia</w:t>
            </w:r>
          </w:p>
          <w:p w:rsidR="00800F39" w:rsidRPr="00404AD1" w:rsidRDefault="00800F39" w:rsidP="00800F39">
            <w:pPr>
              <w:tabs>
                <w:tab w:val="left" w:pos="175"/>
              </w:tabs>
              <w:rPr>
                <w:rFonts w:ascii="Calibri" w:hAnsi="Calibri"/>
                <w:b/>
                <w:sz w:val="20"/>
                <w:szCs w:val="20"/>
              </w:rPr>
            </w:pPr>
            <w:r w:rsidRPr="00800F39">
              <w:rPr>
                <w:rFonts w:ascii="Calibri" w:hAnsi="Calibri"/>
                <w:sz w:val="20"/>
                <w:szCs w:val="20"/>
              </w:rPr>
              <w:t>b)</w:t>
            </w:r>
            <w:r w:rsidRPr="00800F39">
              <w:rPr>
                <w:rFonts w:ascii="Calibri" w:hAnsi="Calibri"/>
                <w:sz w:val="20"/>
                <w:szCs w:val="20"/>
              </w:rPr>
              <w:tab/>
              <w:t>Analizar los estudios tendientes a determinar la genética de la resistencia</w:t>
            </w:r>
          </w:p>
        </w:tc>
      </w:tr>
      <w:tr w:rsidR="00800F39" w:rsidRPr="00063F1B" w:rsidTr="00D50232">
        <w:tc>
          <w:tcPr>
            <w:tcW w:w="8870" w:type="dxa"/>
            <w:gridSpan w:val="3"/>
          </w:tcPr>
          <w:p w:rsidR="00800F39" w:rsidRPr="00800F39" w:rsidRDefault="00800F39" w:rsidP="00D50232">
            <w:pPr>
              <w:jc w:val="center"/>
              <w:rPr>
                <w:rFonts w:ascii="Calibri" w:hAnsi="Calibri"/>
                <w:b/>
                <w:sz w:val="20"/>
                <w:szCs w:val="20"/>
              </w:rPr>
            </w:pPr>
            <w:r w:rsidRPr="00800F39">
              <w:rPr>
                <w:rFonts w:ascii="Calibri" w:hAnsi="Calibri"/>
                <w:b/>
                <w:sz w:val="20"/>
                <w:szCs w:val="20"/>
              </w:rPr>
              <w:t>Lecturas obligatorias</w:t>
            </w:r>
          </w:p>
          <w:p w:rsidR="00800F39" w:rsidRPr="00800F39" w:rsidRDefault="00800F39" w:rsidP="00800F39">
            <w:pPr>
              <w:ind w:left="601" w:hanging="601"/>
              <w:jc w:val="both"/>
              <w:rPr>
                <w:rFonts w:ascii="Calibri" w:hAnsi="Calibri"/>
                <w:sz w:val="20"/>
                <w:szCs w:val="20"/>
                <w:lang w:val="en-US"/>
              </w:rPr>
            </w:pPr>
            <w:r w:rsidRPr="00800F39">
              <w:rPr>
                <w:rFonts w:ascii="Calibri" w:hAnsi="Calibri"/>
                <w:sz w:val="20"/>
                <w:szCs w:val="20"/>
                <w:lang w:val="en-US"/>
              </w:rPr>
              <w:t xml:space="preserve">Lagunes T. A. 1980. Impact of the Use of Mixtures and Sequences of Insecticides in the Evolution of Resistance in </w:t>
            </w:r>
            <w:r w:rsidRPr="00800F39">
              <w:rPr>
                <w:rFonts w:ascii="Calibri" w:hAnsi="Calibri"/>
                <w:i/>
                <w:sz w:val="20"/>
                <w:szCs w:val="20"/>
                <w:lang w:val="en-US"/>
              </w:rPr>
              <w:t>Culex Quinquefasciatus</w:t>
            </w:r>
            <w:r w:rsidRPr="00800F39">
              <w:rPr>
                <w:rFonts w:ascii="Calibri" w:hAnsi="Calibri"/>
                <w:sz w:val="20"/>
                <w:szCs w:val="20"/>
                <w:lang w:val="en-US"/>
              </w:rPr>
              <w:t xml:space="preserve"> Say (Diptera: Culicidae). Doctoral Dissertation. University of California. Riverside. 418p.</w:t>
            </w:r>
          </w:p>
          <w:p w:rsidR="00800F39" w:rsidRPr="00800F39" w:rsidRDefault="00800F39" w:rsidP="00800F39">
            <w:pPr>
              <w:ind w:left="601" w:hanging="601"/>
              <w:jc w:val="both"/>
              <w:rPr>
                <w:rFonts w:ascii="Calibri" w:hAnsi="Calibri"/>
                <w:sz w:val="20"/>
                <w:szCs w:val="20"/>
                <w:lang w:val="en-US"/>
              </w:rPr>
            </w:pPr>
            <w:r w:rsidRPr="00800F39">
              <w:rPr>
                <w:rFonts w:ascii="Calibri" w:hAnsi="Calibri"/>
                <w:sz w:val="20"/>
                <w:szCs w:val="20"/>
                <w:lang w:val="en-US"/>
              </w:rPr>
              <w:t>Roush, R. &amp; E. Tabashnik (Eds.). 1990. Pesticide resistance in arthropods. Chapman and Hall.</w:t>
            </w:r>
          </w:p>
          <w:p w:rsidR="00800F39" w:rsidRPr="00063F1B" w:rsidRDefault="00800F39" w:rsidP="00800F39">
            <w:pPr>
              <w:ind w:left="601" w:hanging="601"/>
              <w:jc w:val="both"/>
              <w:rPr>
                <w:rFonts w:ascii="Calibri" w:hAnsi="Calibri"/>
                <w:b/>
                <w:sz w:val="20"/>
                <w:szCs w:val="20"/>
              </w:rPr>
            </w:pPr>
            <w:r w:rsidRPr="00800F39">
              <w:rPr>
                <w:rFonts w:ascii="Calibri" w:hAnsi="Calibri"/>
                <w:sz w:val="20"/>
                <w:szCs w:val="20"/>
                <w:lang w:val="en-US"/>
              </w:rPr>
              <w:t xml:space="preserve">Wan, R., and W. Yidong. 2014. Dominant fitness cost of abamectin resistance in </w:t>
            </w:r>
            <w:r w:rsidRPr="000C3AF3">
              <w:rPr>
                <w:rFonts w:ascii="Calibri" w:hAnsi="Calibri"/>
                <w:i/>
                <w:sz w:val="20"/>
                <w:szCs w:val="20"/>
                <w:lang w:val="en-US"/>
              </w:rPr>
              <w:t>Plutella xyllostella.</w:t>
            </w:r>
            <w:r w:rsidRPr="00800F39">
              <w:rPr>
                <w:rFonts w:ascii="Calibri" w:hAnsi="Calibri"/>
                <w:sz w:val="20"/>
                <w:szCs w:val="20"/>
                <w:lang w:val="en-US"/>
              </w:rPr>
              <w:t xml:space="preserve"> </w:t>
            </w:r>
            <w:r w:rsidRPr="00800F39">
              <w:rPr>
                <w:rFonts w:ascii="Calibri" w:hAnsi="Calibri"/>
                <w:sz w:val="20"/>
                <w:szCs w:val="20"/>
              </w:rPr>
              <w:t>Pest Manag. Sci. 70: 1872-1876.</w:t>
            </w:r>
          </w:p>
        </w:tc>
      </w:tr>
    </w:tbl>
    <w:p w:rsidR="00800F39" w:rsidRPr="00063F1B" w:rsidRDefault="00800F39" w:rsidP="00800F39">
      <w:pPr>
        <w:rPr>
          <w:rFonts w:ascii="Calibri" w:hAnsi="Calibri"/>
          <w:b/>
          <w:sz w:val="20"/>
        </w:rPr>
      </w:pPr>
    </w:p>
    <w:tbl>
      <w:tblPr>
        <w:tblStyle w:val="Tablaconcuadrcula"/>
        <w:tblW w:w="0" w:type="auto"/>
        <w:tblInd w:w="108" w:type="dxa"/>
        <w:tblLook w:val="04A0" w:firstRow="1" w:lastRow="0" w:firstColumn="1" w:lastColumn="0" w:noHBand="0" w:noVBand="1"/>
      </w:tblPr>
      <w:tblGrid>
        <w:gridCol w:w="1171"/>
        <w:gridCol w:w="4358"/>
        <w:gridCol w:w="3341"/>
      </w:tblGrid>
      <w:tr w:rsidR="00800F39" w:rsidTr="00D50232">
        <w:tc>
          <w:tcPr>
            <w:tcW w:w="8870" w:type="dxa"/>
            <w:gridSpan w:val="3"/>
          </w:tcPr>
          <w:p w:rsidR="00800F39" w:rsidRPr="00404AD1" w:rsidRDefault="00800F39" w:rsidP="00D50232">
            <w:pPr>
              <w:jc w:val="center"/>
              <w:rPr>
                <w:rFonts w:ascii="Calibri" w:hAnsi="Calibri"/>
                <w:sz w:val="20"/>
                <w:szCs w:val="20"/>
              </w:rPr>
            </w:pPr>
            <w:r w:rsidRPr="00800F39">
              <w:rPr>
                <w:rFonts w:ascii="Calibri" w:hAnsi="Calibri"/>
                <w:b/>
                <w:sz w:val="20"/>
                <w:szCs w:val="20"/>
              </w:rPr>
              <w:t>UNIDAD VI. MANEJO DE LA RESISTENCIA</w:t>
            </w:r>
          </w:p>
        </w:tc>
      </w:tr>
      <w:tr w:rsidR="00800F39" w:rsidTr="00D50232">
        <w:tc>
          <w:tcPr>
            <w:tcW w:w="1171" w:type="dxa"/>
            <w:vAlign w:val="bottom"/>
          </w:tcPr>
          <w:p w:rsidR="00800F39" w:rsidRPr="00404AD1" w:rsidRDefault="00800F39" w:rsidP="00D50232">
            <w:pPr>
              <w:jc w:val="center"/>
              <w:rPr>
                <w:rFonts w:ascii="Calibri" w:hAnsi="Calibri"/>
                <w:b/>
                <w:sz w:val="20"/>
                <w:szCs w:val="20"/>
              </w:rPr>
            </w:pPr>
            <w:r w:rsidRPr="00404AD1">
              <w:rPr>
                <w:rFonts w:ascii="Calibri" w:hAnsi="Calibri"/>
                <w:sz w:val="20"/>
                <w:szCs w:val="20"/>
              </w:rPr>
              <w:t>HORAS ESTIMADAS</w:t>
            </w:r>
          </w:p>
        </w:tc>
        <w:tc>
          <w:tcPr>
            <w:tcW w:w="4358" w:type="dxa"/>
            <w:vAlign w:val="bottom"/>
          </w:tcPr>
          <w:p w:rsidR="00800F39" w:rsidRPr="00404AD1" w:rsidRDefault="00800F39" w:rsidP="00D50232">
            <w:pPr>
              <w:jc w:val="center"/>
              <w:rPr>
                <w:rFonts w:ascii="Calibri" w:hAnsi="Calibri"/>
                <w:b/>
                <w:sz w:val="20"/>
                <w:szCs w:val="20"/>
              </w:rPr>
            </w:pPr>
            <w:r w:rsidRPr="00404AD1">
              <w:rPr>
                <w:rFonts w:ascii="Calibri" w:hAnsi="Calibri"/>
                <w:sz w:val="20"/>
                <w:szCs w:val="20"/>
              </w:rPr>
              <w:t>TEMAS Y SUBTEMAS</w:t>
            </w:r>
          </w:p>
        </w:tc>
        <w:tc>
          <w:tcPr>
            <w:tcW w:w="3341" w:type="dxa"/>
            <w:vAlign w:val="bottom"/>
          </w:tcPr>
          <w:p w:rsidR="00800F39" w:rsidRPr="00404AD1" w:rsidRDefault="00800F39" w:rsidP="00D50232">
            <w:pPr>
              <w:jc w:val="center"/>
              <w:rPr>
                <w:rFonts w:ascii="Calibri" w:hAnsi="Calibri"/>
                <w:b/>
                <w:sz w:val="20"/>
                <w:szCs w:val="20"/>
              </w:rPr>
            </w:pPr>
            <w:r w:rsidRPr="00404AD1">
              <w:rPr>
                <w:rFonts w:ascii="Calibri" w:hAnsi="Calibri"/>
                <w:sz w:val="20"/>
                <w:szCs w:val="20"/>
              </w:rPr>
              <w:t>OBJETIVOS DE LOS TEMAS</w:t>
            </w:r>
          </w:p>
        </w:tc>
      </w:tr>
      <w:tr w:rsidR="00800F39" w:rsidTr="00D50232">
        <w:tc>
          <w:tcPr>
            <w:tcW w:w="1171" w:type="dxa"/>
          </w:tcPr>
          <w:p w:rsidR="00800F39" w:rsidRPr="000C3AF3" w:rsidRDefault="000C3AF3" w:rsidP="000C3AF3">
            <w:pPr>
              <w:jc w:val="center"/>
              <w:rPr>
                <w:rFonts w:ascii="Calibri" w:hAnsi="Calibri"/>
                <w:sz w:val="20"/>
                <w:szCs w:val="20"/>
              </w:rPr>
            </w:pPr>
            <w:r>
              <w:rPr>
                <w:rFonts w:ascii="Calibri" w:hAnsi="Calibri"/>
                <w:sz w:val="20"/>
                <w:szCs w:val="20"/>
              </w:rPr>
              <w:t>9</w:t>
            </w:r>
          </w:p>
        </w:tc>
        <w:tc>
          <w:tcPr>
            <w:tcW w:w="4358" w:type="dxa"/>
          </w:tcPr>
          <w:p w:rsidR="00800F39" w:rsidRPr="00800F39" w:rsidRDefault="00800F39" w:rsidP="00800F39">
            <w:pPr>
              <w:ind w:left="281" w:hanging="281"/>
              <w:rPr>
                <w:rFonts w:ascii="Calibri" w:hAnsi="Calibri"/>
                <w:sz w:val="20"/>
                <w:szCs w:val="20"/>
              </w:rPr>
            </w:pPr>
            <w:r w:rsidRPr="00800F39">
              <w:rPr>
                <w:rFonts w:ascii="Calibri" w:hAnsi="Calibri"/>
                <w:sz w:val="20"/>
                <w:szCs w:val="20"/>
              </w:rPr>
              <w:t>1.</w:t>
            </w:r>
            <w:r w:rsidRPr="00800F39">
              <w:rPr>
                <w:rFonts w:ascii="Calibri" w:hAnsi="Calibri"/>
                <w:sz w:val="20"/>
                <w:szCs w:val="20"/>
              </w:rPr>
              <w:tab/>
              <w:t>Técnicas para la detección e inspección de la resistencia</w:t>
            </w:r>
          </w:p>
          <w:p w:rsidR="00800F39" w:rsidRPr="00800F39" w:rsidRDefault="00800F39" w:rsidP="00800F39">
            <w:pPr>
              <w:ind w:left="281" w:hanging="281"/>
              <w:rPr>
                <w:rFonts w:ascii="Calibri" w:hAnsi="Calibri"/>
                <w:sz w:val="20"/>
                <w:szCs w:val="20"/>
              </w:rPr>
            </w:pPr>
            <w:r w:rsidRPr="00800F39">
              <w:rPr>
                <w:rFonts w:ascii="Calibri" w:hAnsi="Calibri"/>
                <w:sz w:val="20"/>
                <w:szCs w:val="20"/>
              </w:rPr>
              <w:t>2.</w:t>
            </w:r>
            <w:r w:rsidRPr="00800F39">
              <w:rPr>
                <w:rFonts w:ascii="Calibri" w:hAnsi="Calibri"/>
                <w:sz w:val="20"/>
                <w:szCs w:val="20"/>
              </w:rPr>
              <w:tab/>
              <w:t>Estrategias generales de manejo de la resistencia</w:t>
            </w:r>
          </w:p>
          <w:p w:rsidR="00800F39" w:rsidRPr="00800F39" w:rsidRDefault="00800F39" w:rsidP="00800F39">
            <w:pPr>
              <w:ind w:left="281" w:hanging="281"/>
              <w:rPr>
                <w:rFonts w:ascii="Calibri" w:hAnsi="Calibri"/>
                <w:sz w:val="20"/>
                <w:szCs w:val="20"/>
              </w:rPr>
            </w:pPr>
            <w:r w:rsidRPr="00800F39">
              <w:rPr>
                <w:rFonts w:ascii="Calibri" w:hAnsi="Calibri"/>
                <w:sz w:val="20"/>
                <w:szCs w:val="20"/>
              </w:rPr>
              <w:t>3.</w:t>
            </w:r>
            <w:r w:rsidRPr="00800F39">
              <w:rPr>
                <w:rFonts w:ascii="Calibri" w:hAnsi="Calibri"/>
                <w:sz w:val="20"/>
                <w:szCs w:val="20"/>
              </w:rPr>
              <w:tab/>
              <w:t>Estrategias de manejo de la resistencia</w:t>
            </w:r>
          </w:p>
          <w:p w:rsidR="00800F39" w:rsidRPr="00800F39" w:rsidRDefault="00800F39" w:rsidP="00800F39">
            <w:pPr>
              <w:ind w:left="281" w:hanging="281"/>
              <w:rPr>
                <w:rFonts w:ascii="Calibri" w:hAnsi="Calibri"/>
                <w:sz w:val="20"/>
                <w:szCs w:val="20"/>
              </w:rPr>
            </w:pPr>
            <w:r w:rsidRPr="00800F39">
              <w:rPr>
                <w:rFonts w:ascii="Calibri" w:hAnsi="Calibri"/>
                <w:sz w:val="20"/>
                <w:szCs w:val="20"/>
              </w:rPr>
              <w:t>a.</w:t>
            </w:r>
            <w:r w:rsidRPr="00800F39">
              <w:rPr>
                <w:rFonts w:ascii="Calibri" w:hAnsi="Calibri"/>
                <w:sz w:val="20"/>
                <w:szCs w:val="20"/>
              </w:rPr>
              <w:tab/>
              <w:t>Manejo por moderación</w:t>
            </w:r>
          </w:p>
          <w:p w:rsidR="00800F39" w:rsidRPr="00800F39" w:rsidRDefault="00800F39" w:rsidP="00800F39">
            <w:pPr>
              <w:ind w:left="281" w:hanging="281"/>
              <w:rPr>
                <w:rFonts w:ascii="Calibri" w:hAnsi="Calibri"/>
                <w:sz w:val="20"/>
                <w:szCs w:val="20"/>
              </w:rPr>
            </w:pPr>
            <w:r w:rsidRPr="00800F39">
              <w:rPr>
                <w:rFonts w:ascii="Calibri" w:hAnsi="Calibri"/>
                <w:sz w:val="20"/>
                <w:szCs w:val="20"/>
              </w:rPr>
              <w:t>b.</w:t>
            </w:r>
            <w:r w:rsidRPr="00800F39">
              <w:rPr>
                <w:rFonts w:ascii="Calibri" w:hAnsi="Calibri"/>
                <w:sz w:val="20"/>
                <w:szCs w:val="20"/>
              </w:rPr>
              <w:tab/>
              <w:t>Manejo por saturación</w:t>
            </w:r>
          </w:p>
          <w:p w:rsidR="00800F39" w:rsidRPr="00800F39" w:rsidRDefault="00800F39" w:rsidP="00800F39">
            <w:pPr>
              <w:ind w:left="281" w:hanging="281"/>
              <w:rPr>
                <w:rFonts w:ascii="Calibri" w:hAnsi="Calibri"/>
                <w:sz w:val="20"/>
                <w:szCs w:val="20"/>
              </w:rPr>
            </w:pPr>
            <w:r w:rsidRPr="00800F39">
              <w:rPr>
                <w:rFonts w:ascii="Calibri" w:hAnsi="Calibri"/>
                <w:sz w:val="20"/>
                <w:szCs w:val="20"/>
              </w:rPr>
              <w:t>c.</w:t>
            </w:r>
            <w:r w:rsidRPr="00800F39">
              <w:rPr>
                <w:rFonts w:ascii="Calibri" w:hAnsi="Calibri"/>
                <w:sz w:val="20"/>
                <w:szCs w:val="20"/>
              </w:rPr>
              <w:tab/>
              <w:t>Manejo por ataque múltiple</w:t>
            </w:r>
          </w:p>
          <w:p w:rsidR="00800F39" w:rsidRPr="00800F39" w:rsidRDefault="00800F39" w:rsidP="00800F39">
            <w:pPr>
              <w:ind w:left="360"/>
              <w:rPr>
                <w:rFonts w:ascii="Calibri" w:hAnsi="Calibri"/>
                <w:sz w:val="20"/>
                <w:szCs w:val="20"/>
              </w:rPr>
            </w:pPr>
            <w:r w:rsidRPr="00800F39">
              <w:rPr>
                <w:rFonts w:ascii="Calibri" w:hAnsi="Calibri"/>
                <w:sz w:val="20"/>
                <w:szCs w:val="20"/>
              </w:rPr>
              <w:t>Uso secuencial</w:t>
            </w:r>
          </w:p>
          <w:p w:rsidR="00800F39" w:rsidRPr="00800F39" w:rsidRDefault="00800F39" w:rsidP="00800F39">
            <w:pPr>
              <w:ind w:left="360"/>
              <w:rPr>
                <w:rFonts w:ascii="Calibri" w:hAnsi="Calibri"/>
                <w:sz w:val="20"/>
                <w:szCs w:val="20"/>
              </w:rPr>
            </w:pPr>
            <w:r w:rsidRPr="00800F39">
              <w:rPr>
                <w:rFonts w:ascii="Calibri" w:hAnsi="Calibri"/>
                <w:sz w:val="20"/>
                <w:szCs w:val="20"/>
              </w:rPr>
              <w:t>Rotación</w:t>
            </w:r>
          </w:p>
          <w:p w:rsidR="00800F39" w:rsidRPr="00800F39" w:rsidRDefault="00800F39" w:rsidP="00800F39">
            <w:pPr>
              <w:ind w:left="360"/>
              <w:rPr>
                <w:rFonts w:ascii="Calibri" w:hAnsi="Calibri"/>
                <w:sz w:val="20"/>
                <w:szCs w:val="20"/>
              </w:rPr>
            </w:pPr>
            <w:r w:rsidRPr="00800F39">
              <w:rPr>
                <w:rFonts w:ascii="Calibri" w:hAnsi="Calibri"/>
                <w:sz w:val="20"/>
                <w:szCs w:val="20"/>
              </w:rPr>
              <w:t>Mezclas</w:t>
            </w:r>
          </w:p>
          <w:p w:rsidR="00800F39" w:rsidRPr="00800F39" w:rsidRDefault="00800F39" w:rsidP="00800F39">
            <w:pPr>
              <w:ind w:left="360"/>
              <w:rPr>
                <w:rFonts w:ascii="Calibri" w:hAnsi="Calibri"/>
                <w:sz w:val="20"/>
                <w:szCs w:val="20"/>
              </w:rPr>
            </w:pPr>
            <w:r w:rsidRPr="00800F39">
              <w:rPr>
                <w:rFonts w:ascii="Calibri" w:hAnsi="Calibri"/>
                <w:sz w:val="20"/>
                <w:szCs w:val="20"/>
              </w:rPr>
              <w:t>Mosaico</w:t>
            </w:r>
          </w:p>
          <w:p w:rsidR="00800F39" w:rsidRPr="00800F39" w:rsidRDefault="00800F39" w:rsidP="00800F39">
            <w:pPr>
              <w:ind w:left="360"/>
              <w:rPr>
                <w:rFonts w:ascii="Calibri" w:hAnsi="Calibri"/>
                <w:sz w:val="20"/>
                <w:szCs w:val="20"/>
              </w:rPr>
            </w:pPr>
            <w:r w:rsidRPr="00800F39">
              <w:rPr>
                <w:rFonts w:ascii="Calibri" w:hAnsi="Calibri"/>
                <w:sz w:val="20"/>
                <w:szCs w:val="20"/>
              </w:rPr>
              <w:t>Uso concomitante</w:t>
            </w:r>
          </w:p>
          <w:p w:rsidR="00800F39" w:rsidRPr="00800F39" w:rsidRDefault="00800F39" w:rsidP="00800F39">
            <w:pPr>
              <w:ind w:left="281" w:hanging="281"/>
              <w:rPr>
                <w:rFonts w:ascii="Calibri" w:hAnsi="Calibri"/>
                <w:sz w:val="20"/>
                <w:szCs w:val="20"/>
              </w:rPr>
            </w:pPr>
            <w:r w:rsidRPr="00800F39">
              <w:rPr>
                <w:rFonts w:ascii="Calibri" w:hAnsi="Calibri"/>
                <w:sz w:val="20"/>
                <w:szCs w:val="20"/>
              </w:rPr>
              <w:t>4.</w:t>
            </w:r>
            <w:r w:rsidRPr="00800F39">
              <w:rPr>
                <w:rFonts w:ascii="Calibri" w:hAnsi="Calibri"/>
                <w:sz w:val="20"/>
                <w:szCs w:val="20"/>
              </w:rPr>
              <w:tab/>
              <w:t>Manejo de la resistencia a la oncocercosis en África</w:t>
            </w:r>
          </w:p>
          <w:p w:rsidR="00800F39" w:rsidRPr="00800F39" w:rsidRDefault="00800F39" w:rsidP="00800F39">
            <w:pPr>
              <w:ind w:left="281" w:hanging="281"/>
              <w:rPr>
                <w:rFonts w:ascii="Calibri" w:hAnsi="Calibri"/>
                <w:sz w:val="20"/>
                <w:szCs w:val="20"/>
              </w:rPr>
            </w:pPr>
            <w:r w:rsidRPr="00800F39">
              <w:rPr>
                <w:rFonts w:ascii="Calibri" w:hAnsi="Calibri"/>
                <w:sz w:val="20"/>
                <w:szCs w:val="20"/>
              </w:rPr>
              <w:t>5.</w:t>
            </w:r>
            <w:r w:rsidRPr="00800F39">
              <w:rPr>
                <w:rFonts w:ascii="Calibri" w:hAnsi="Calibri"/>
                <w:sz w:val="20"/>
                <w:szCs w:val="20"/>
              </w:rPr>
              <w:tab/>
              <w:t>Manejo de la resistencia a piretroides en Australia</w:t>
            </w:r>
          </w:p>
          <w:p w:rsidR="00800F39" w:rsidRPr="00404AD1" w:rsidRDefault="00800F39" w:rsidP="00800F39">
            <w:pPr>
              <w:ind w:left="281" w:hanging="281"/>
              <w:rPr>
                <w:rFonts w:ascii="Calibri" w:hAnsi="Calibri"/>
                <w:sz w:val="20"/>
                <w:szCs w:val="20"/>
              </w:rPr>
            </w:pPr>
            <w:r w:rsidRPr="00800F39">
              <w:rPr>
                <w:rFonts w:ascii="Calibri" w:hAnsi="Calibri"/>
                <w:sz w:val="20"/>
                <w:szCs w:val="20"/>
              </w:rPr>
              <w:t>6.</w:t>
            </w:r>
            <w:r w:rsidRPr="00800F39">
              <w:rPr>
                <w:rFonts w:ascii="Calibri" w:hAnsi="Calibri"/>
                <w:sz w:val="20"/>
                <w:szCs w:val="20"/>
              </w:rPr>
              <w:tab/>
              <w:t>Manejo de la resistencia de las plagas a cultivos biotecnológicos</w:t>
            </w:r>
          </w:p>
        </w:tc>
        <w:tc>
          <w:tcPr>
            <w:tcW w:w="3341" w:type="dxa"/>
          </w:tcPr>
          <w:p w:rsidR="00800F39" w:rsidRPr="00800F39" w:rsidRDefault="00800F39" w:rsidP="00800F39">
            <w:pPr>
              <w:tabs>
                <w:tab w:val="left" w:pos="175"/>
              </w:tabs>
              <w:rPr>
                <w:rFonts w:ascii="Calibri" w:hAnsi="Calibri"/>
                <w:sz w:val="20"/>
                <w:szCs w:val="20"/>
              </w:rPr>
            </w:pPr>
            <w:r w:rsidRPr="00800F39">
              <w:rPr>
                <w:rFonts w:ascii="Calibri" w:hAnsi="Calibri"/>
                <w:sz w:val="20"/>
                <w:szCs w:val="20"/>
              </w:rPr>
              <w:t>Al finalizar la unidad, el alumno será capaz de:</w:t>
            </w:r>
          </w:p>
          <w:p w:rsidR="00800F39" w:rsidRPr="00800F39" w:rsidRDefault="00800F39" w:rsidP="00800F39">
            <w:pPr>
              <w:tabs>
                <w:tab w:val="left" w:pos="175"/>
              </w:tabs>
              <w:rPr>
                <w:rFonts w:ascii="Calibri" w:hAnsi="Calibri"/>
                <w:sz w:val="20"/>
                <w:szCs w:val="20"/>
              </w:rPr>
            </w:pPr>
          </w:p>
          <w:p w:rsidR="00800F39" w:rsidRPr="00800F39" w:rsidRDefault="00800F39" w:rsidP="00800F39">
            <w:pPr>
              <w:tabs>
                <w:tab w:val="left" w:pos="175"/>
              </w:tabs>
              <w:rPr>
                <w:rFonts w:ascii="Calibri" w:hAnsi="Calibri"/>
                <w:sz w:val="20"/>
                <w:szCs w:val="20"/>
              </w:rPr>
            </w:pPr>
            <w:r w:rsidRPr="00800F39">
              <w:rPr>
                <w:rFonts w:ascii="Calibri" w:hAnsi="Calibri"/>
                <w:sz w:val="20"/>
                <w:szCs w:val="20"/>
              </w:rPr>
              <w:t>c)</w:t>
            </w:r>
            <w:r w:rsidRPr="00800F39">
              <w:rPr>
                <w:rFonts w:ascii="Calibri" w:hAnsi="Calibri"/>
                <w:sz w:val="20"/>
                <w:szCs w:val="20"/>
              </w:rPr>
              <w:tab/>
              <w:t>Discutir, analizar las diferentes estrategias de manejo de la resistencia</w:t>
            </w:r>
          </w:p>
          <w:p w:rsidR="00800F39" w:rsidRPr="00404AD1" w:rsidRDefault="00800F39" w:rsidP="00800F39">
            <w:pPr>
              <w:tabs>
                <w:tab w:val="left" w:pos="175"/>
              </w:tabs>
              <w:rPr>
                <w:rFonts w:ascii="Calibri" w:hAnsi="Calibri"/>
                <w:b/>
                <w:sz w:val="20"/>
                <w:szCs w:val="20"/>
              </w:rPr>
            </w:pPr>
            <w:r w:rsidRPr="00800F39">
              <w:rPr>
                <w:rFonts w:ascii="Calibri" w:hAnsi="Calibri"/>
                <w:sz w:val="20"/>
                <w:szCs w:val="20"/>
              </w:rPr>
              <w:t>d)</w:t>
            </w:r>
            <w:r w:rsidRPr="00800F39">
              <w:rPr>
                <w:rFonts w:ascii="Calibri" w:hAnsi="Calibri"/>
                <w:sz w:val="20"/>
                <w:szCs w:val="20"/>
              </w:rPr>
              <w:tab/>
              <w:t>Valorar la importancia de cada estrategia e identificará la utilidad de cada una en función de las condiciones agroecológicas imperantes.</w:t>
            </w:r>
          </w:p>
        </w:tc>
      </w:tr>
      <w:tr w:rsidR="00800F39" w:rsidRPr="00063F1B" w:rsidTr="00D50232">
        <w:tc>
          <w:tcPr>
            <w:tcW w:w="8870" w:type="dxa"/>
            <w:gridSpan w:val="3"/>
          </w:tcPr>
          <w:p w:rsidR="00800F39" w:rsidRPr="00800F39" w:rsidRDefault="00800F39" w:rsidP="00D50232">
            <w:pPr>
              <w:jc w:val="center"/>
              <w:rPr>
                <w:rFonts w:ascii="Calibri" w:hAnsi="Calibri"/>
                <w:b/>
                <w:sz w:val="20"/>
                <w:szCs w:val="20"/>
                <w:lang w:val="en-US"/>
              </w:rPr>
            </w:pPr>
            <w:r w:rsidRPr="00800F39">
              <w:rPr>
                <w:rFonts w:ascii="Calibri" w:hAnsi="Calibri"/>
                <w:b/>
                <w:sz w:val="20"/>
                <w:szCs w:val="20"/>
                <w:lang w:val="en-US"/>
              </w:rPr>
              <w:t>Lecturas obligatorias</w:t>
            </w:r>
          </w:p>
          <w:p w:rsidR="00800F39" w:rsidRPr="00800F39" w:rsidRDefault="00800F39" w:rsidP="00800F39">
            <w:pPr>
              <w:ind w:left="601" w:hanging="601"/>
              <w:jc w:val="both"/>
              <w:rPr>
                <w:rFonts w:ascii="Calibri" w:hAnsi="Calibri"/>
                <w:sz w:val="20"/>
                <w:szCs w:val="20"/>
                <w:lang w:val="en-US"/>
              </w:rPr>
            </w:pPr>
            <w:r w:rsidRPr="00800F39">
              <w:rPr>
                <w:rFonts w:ascii="Calibri" w:hAnsi="Calibri"/>
                <w:sz w:val="20"/>
                <w:szCs w:val="20"/>
                <w:lang w:val="en-US"/>
              </w:rPr>
              <w:t>Aaron J. Gassmann*, Jennifer L. Petzold-Maxwell, Ryan S. Keweshan, Mike W. Dunbar. 2011. Field-Evolved Resistance to Bt Maize by Western Corn Rootworm. PLoS ONE.</w:t>
            </w:r>
          </w:p>
          <w:p w:rsidR="00800F39" w:rsidRPr="00800F39" w:rsidRDefault="00800F39" w:rsidP="00800F39">
            <w:pPr>
              <w:ind w:left="601" w:hanging="601"/>
              <w:jc w:val="both"/>
              <w:rPr>
                <w:rFonts w:ascii="Calibri" w:hAnsi="Calibri"/>
                <w:sz w:val="20"/>
                <w:szCs w:val="20"/>
              </w:rPr>
            </w:pPr>
            <w:r w:rsidRPr="00800F39">
              <w:rPr>
                <w:rFonts w:ascii="Calibri" w:hAnsi="Calibri"/>
                <w:sz w:val="20"/>
                <w:szCs w:val="20"/>
                <w:lang w:val="en-US"/>
              </w:rPr>
              <w:t xml:space="preserve">Forrester, N. W., M. Cahill, L. J. Bird &amp; J. K. Layland. 1993. Management of Pyrethroid and endosulfan resistance en </w:t>
            </w:r>
            <w:r w:rsidRPr="00800F39">
              <w:rPr>
                <w:rFonts w:ascii="Calibri" w:hAnsi="Calibri"/>
                <w:i/>
                <w:sz w:val="20"/>
                <w:szCs w:val="20"/>
                <w:lang w:val="en-US"/>
              </w:rPr>
              <w:t>Helicoverpa armigera</w:t>
            </w:r>
            <w:r w:rsidRPr="00800F39">
              <w:rPr>
                <w:rFonts w:ascii="Calibri" w:hAnsi="Calibri"/>
                <w:sz w:val="20"/>
                <w:szCs w:val="20"/>
                <w:lang w:val="en-US"/>
              </w:rPr>
              <w:t xml:space="preserve"> (Lepidoptera: Noctuidae) in Australia. </w:t>
            </w:r>
            <w:r>
              <w:rPr>
                <w:rFonts w:ascii="Calibri" w:hAnsi="Calibri"/>
                <w:sz w:val="20"/>
                <w:szCs w:val="20"/>
              </w:rPr>
              <w:t>Bull. Entomol. Research S</w:t>
            </w:r>
            <w:r w:rsidRPr="00800F39">
              <w:rPr>
                <w:rFonts w:ascii="Calibri" w:hAnsi="Calibri"/>
                <w:sz w:val="20"/>
                <w:szCs w:val="20"/>
              </w:rPr>
              <w:t xml:space="preserve">upplement No. 1. </w:t>
            </w:r>
          </w:p>
          <w:p w:rsidR="00800F39" w:rsidRPr="00063F1B" w:rsidRDefault="00800F39" w:rsidP="00800F39">
            <w:pPr>
              <w:ind w:left="601" w:hanging="601"/>
              <w:jc w:val="both"/>
              <w:rPr>
                <w:rFonts w:ascii="Calibri" w:hAnsi="Calibri"/>
                <w:b/>
                <w:sz w:val="20"/>
                <w:szCs w:val="20"/>
              </w:rPr>
            </w:pPr>
            <w:r w:rsidRPr="00800F39">
              <w:rPr>
                <w:rFonts w:ascii="Calibri" w:hAnsi="Calibri"/>
                <w:sz w:val="20"/>
                <w:szCs w:val="20"/>
                <w:lang w:val="en-US"/>
              </w:rPr>
              <w:t xml:space="preserve">Georghiou, G. P. 1987. Insecticide and pest resistance: the consequences of abuse. </w:t>
            </w:r>
            <w:r w:rsidRPr="00800F39">
              <w:rPr>
                <w:rFonts w:ascii="Calibri" w:hAnsi="Calibri"/>
                <w:sz w:val="20"/>
                <w:szCs w:val="20"/>
              </w:rPr>
              <w:t>36th Annual Faculty Research Lecture. University of California, Riverside.</w:t>
            </w:r>
          </w:p>
        </w:tc>
      </w:tr>
    </w:tbl>
    <w:p w:rsidR="004652E7" w:rsidRDefault="004652E7" w:rsidP="004652E7">
      <w:pPr>
        <w:jc w:val="center"/>
        <w:rPr>
          <w:rFonts w:ascii="Calibri" w:hAnsi="Calibri"/>
          <w:b/>
          <w:sz w:val="20"/>
        </w:rPr>
      </w:pPr>
    </w:p>
    <w:tbl>
      <w:tblPr>
        <w:tblStyle w:val="Tablaconcuadrcula"/>
        <w:tblW w:w="0" w:type="auto"/>
        <w:tblInd w:w="108" w:type="dxa"/>
        <w:tblLook w:val="04A0" w:firstRow="1" w:lastRow="0" w:firstColumn="1" w:lastColumn="0" w:noHBand="0" w:noVBand="1"/>
      </w:tblPr>
      <w:tblGrid>
        <w:gridCol w:w="8870"/>
      </w:tblGrid>
      <w:tr w:rsidR="00267075" w:rsidTr="00267075">
        <w:tc>
          <w:tcPr>
            <w:tcW w:w="8870" w:type="dxa"/>
          </w:tcPr>
          <w:p w:rsidR="00267075" w:rsidRPr="00267075" w:rsidRDefault="00267075" w:rsidP="00267075">
            <w:pPr>
              <w:jc w:val="center"/>
              <w:rPr>
                <w:rFonts w:ascii="Calibri" w:hAnsi="Calibri"/>
                <w:sz w:val="20"/>
              </w:rPr>
            </w:pPr>
            <w:r w:rsidRPr="00267075">
              <w:rPr>
                <w:rFonts w:ascii="Calibri" w:hAnsi="Calibri"/>
                <w:sz w:val="20"/>
              </w:rPr>
              <w:lastRenderedPageBreak/>
              <w:t>LISTA DE PRÁCTICAS</w:t>
            </w:r>
          </w:p>
          <w:p w:rsidR="00267075" w:rsidRDefault="00267075" w:rsidP="00267075">
            <w:pPr>
              <w:jc w:val="center"/>
              <w:rPr>
                <w:rFonts w:ascii="Calibri" w:hAnsi="Calibri"/>
                <w:b/>
                <w:sz w:val="20"/>
              </w:rPr>
            </w:pPr>
            <w:r w:rsidRPr="00267075">
              <w:rPr>
                <w:rFonts w:ascii="Calibri" w:hAnsi="Calibri"/>
                <w:sz w:val="20"/>
              </w:rPr>
              <w:t>(TITULO, OBJETIVOS PUNTUAL, NUM. DE HORAS)</w:t>
            </w:r>
          </w:p>
        </w:tc>
      </w:tr>
      <w:tr w:rsidR="00267075" w:rsidTr="00267075">
        <w:tc>
          <w:tcPr>
            <w:tcW w:w="8870" w:type="dxa"/>
          </w:tcPr>
          <w:p w:rsidR="00267075" w:rsidRDefault="00267075" w:rsidP="003E3A81">
            <w:pPr>
              <w:pStyle w:val="Prrafodelista"/>
              <w:numPr>
                <w:ilvl w:val="0"/>
                <w:numId w:val="5"/>
              </w:numPr>
              <w:jc w:val="both"/>
              <w:rPr>
                <w:rFonts w:ascii="Calibri" w:hAnsi="Calibri"/>
                <w:sz w:val="20"/>
              </w:rPr>
            </w:pPr>
            <w:r>
              <w:rPr>
                <w:rFonts w:ascii="Calibri" w:hAnsi="Calibri"/>
                <w:sz w:val="20"/>
              </w:rPr>
              <w:t>Métodos de exposición de los insectos a los insecticidas</w:t>
            </w:r>
            <w:r w:rsidR="000C3AF3">
              <w:rPr>
                <w:rFonts w:ascii="Calibri" w:hAnsi="Calibri"/>
                <w:sz w:val="20"/>
              </w:rPr>
              <w:t>. 8 horas</w:t>
            </w:r>
          </w:p>
          <w:p w:rsidR="00267075" w:rsidRPr="00267075" w:rsidRDefault="00267075" w:rsidP="00267075">
            <w:pPr>
              <w:ind w:left="1080"/>
              <w:jc w:val="both"/>
              <w:rPr>
                <w:rFonts w:ascii="Calibri" w:hAnsi="Calibri"/>
                <w:sz w:val="20"/>
              </w:rPr>
            </w:pPr>
            <w:r>
              <w:rPr>
                <w:rFonts w:ascii="Calibri" w:hAnsi="Calibri"/>
                <w:sz w:val="20"/>
              </w:rPr>
              <w:t>OBJETIVO PUNTUAL: que el alumno desarrolle destreza en la ejecución de los diferentes tipos de exposición a una sustancia tóxica</w:t>
            </w:r>
          </w:p>
          <w:p w:rsidR="00267075" w:rsidRDefault="00267075" w:rsidP="003E3A81">
            <w:pPr>
              <w:pStyle w:val="Prrafodelista"/>
              <w:numPr>
                <w:ilvl w:val="1"/>
                <w:numId w:val="5"/>
              </w:numPr>
              <w:jc w:val="both"/>
              <w:rPr>
                <w:rFonts w:ascii="Calibri" w:hAnsi="Calibri"/>
                <w:sz w:val="20"/>
              </w:rPr>
            </w:pPr>
            <w:r>
              <w:rPr>
                <w:rFonts w:ascii="Calibri" w:hAnsi="Calibri"/>
                <w:sz w:val="20"/>
              </w:rPr>
              <w:t>Aplicación localizada</w:t>
            </w:r>
          </w:p>
          <w:p w:rsidR="00267075" w:rsidRDefault="00267075" w:rsidP="003E3A81">
            <w:pPr>
              <w:pStyle w:val="Prrafodelista"/>
              <w:numPr>
                <w:ilvl w:val="2"/>
                <w:numId w:val="5"/>
              </w:numPr>
              <w:jc w:val="both"/>
              <w:rPr>
                <w:rFonts w:ascii="Calibri" w:hAnsi="Calibri"/>
                <w:sz w:val="20"/>
              </w:rPr>
            </w:pPr>
            <w:r>
              <w:rPr>
                <w:rFonts w:ascii="Calibri" w:hAnsi="Calibri"/>
                <w:sz w:val="20"/>
              </w:rPr>
              <w:t>Calibración del micro aplicador</w:t>
            </w:r>
          </w:p>
          <w:p w:rsidR="00267075" w:rsidRDefault="00267075" w:rsidP="003E3A81">
            <w:pPr>
              <w:pStyle w:val="Prrafodelista"/>
              <w:numPr>
                <w:ilvl w:val="2"/>
                <w:numId w:val="5"/>
              </w:numPr>
              <w:jc w:val="both"/>
              <w:rPr>
                <w:rFonts w:ascii="Calibri" w:hAnsi="Calibri"/>
                <w:sz w:val="20"/>
              </w:rPr>
            </w:pPr>
            <w:r>
              <w:rPr>
                <w:rFonts w:ascii="Calibri" w:hAnsi="Calibri"/>
                <w:sz w:val="20"/>
              </w:rPr>
              <w:t>Aplicación de un micro litro de</w:t>
            </w:r>
            <w:r w:rsidR="00DD0ED6">
              <w:rPr>
                <w:rFonts w:ascii="Calibri" w:hAnsi="Calibri"/>
                <w:sz w:val="20"/>
              </w:rPr>
              <w:t xml:space="preserve"> tóxico sobre el pronoto de </w:t>
            </w:r>
            <w:r w:rsidR="00DD0ED6" w:rsidRPr="00DD0ED6">
              <w:rPr>
                <w:rFonts w:ascii="Calibri" w:hAnsi="Calibri"/>
                <w:i/>
                <w:sz w:val="20"/>
              </w:rPr>
              <w:t>Spodoptera frugiperda</w:t>
            </w:r>
          </w:p>
          <w:p w:rsidR="00DD0ED6" w:rsidRDefault="00DD0ED6" w:rsidP="003E3A81">
            <w:pPr>
              <w:pStyle w:val="Prrafodelista"/>
              <w:numPr>
                <w:ilvl w:val="1"/>
                <w:numId w:val="5"/>
              </w:numPr>
              <w:jc w:val="both"/>
              <w:rPr>
                <w:rFonts w:ascii="Calibri" w:hAnsi="Calibri"/>
                <w:sz w:val="20"/>
              </w:rPr>
            </w:pPr>
            <w:r>
              <w:rPr>
                <w:rFonts w:ascii="Calibri" w:hAnsi="Calibri"/>
                <w:sz w:val="20"/>
              </w:rPr>
              <w:t>Uso de torre de Potter</w:t>
            </w:r>
          </w:p>
          <w:p w:rsidR="00DD0ED6" w:rsidRDefault="00DD0ED6" w:rsidP="003E3A81">
            <w:pPr>
              <w:pStyle w:val="Prrafodelista"/>
              <w:numPr>
                <w:ilvl w:val="1"/>
                <w:numId w:val="5"/>
              </w:numPr>
              <w:jc w:val="both"/>
              <w:rPr>
                <w:rFonts w:ascii="Calibri" w:hAnsi="Calibri"/>
                <w:sz w:val="20"/>
              </w:rPr>
            </w:pPr>
            <w:r>
              <w:rPr>
                <w:rFonts w:ascii="Calibri" w:hAnsi="Calibri"/>
                <w:sz w:val="20"/>
              </w:rPr>
              <w:t>Inmersión de hoja</w:t>
            </w:r>
          </w:p>
          <w:p w:rsidR="00DD0ED6" w:rsidRDefault="00DD0ED6" w:rsidP="003E3A81">
            <w:pPr>
              <w:pStyle w:val="Prrafodelista"/>
              <w:numPr>
                <w:ilvl w:val="1"/>
                <w:numId w:val="5"/>
              </w:numPr>
              <w:jc w:val="both"/>
              <w:rPr>
                <w:rFonts w:ascii="Calibri" w:hAnsi="Calibri"/>
                <w:sz w:val="20"/>
              </w:rPr>
            </w:pPr>
            <w:r>
              <w:rPr>
                <w:rFonts w:ascii="Calibri" w:hAnsi="Calibri"/>
                <w:sz w:val="20"/>
              </w:rPr>
              <w:t>Inmersión de disco</w:t>
            </w:r>
          </w:p>
          <w:p w:rsidR="00DD0ED6" w:rsidRDefault="00DD0ED6" w:rsidP="003E3A81">
            <w:pPr>
              <w:pStyle w:val="Prrafodelista"/>
              <w:numPr>
                <w:ilvl w:val="1"/>
                <w:numId w:val="5"/>
              </w:numPr>
              <w:jc w:val="both"/>
              <w:rPr>
                <w:rFonts w:ascii="Calibri" w:hAnsi="Calibri"/>
                <w:sz w:val="20"/>
              </w:rPr>
            </w:pPr>
            <w:r>
              <w:rPr>
                <w:rFonts w:ascii="Calibri" w:hAnsi="Calibri"/>
                <w:sz w:val="20"/>
              </w:rPr>
              <w:t>Bioensayo sistémico</w:t>
            </w:r>
          </w:p>
          <w:p w:rsidR="00DD0ED6" w:rsidRDefault="00DD0ED6" w:rsidP="003E3A81">
            <w:pPr>
              <w:pStyle w:val="Prrafodelista"/>
              <w:numPr>
                <w:ilvl w:val="1"/>
                <w:numId w:val="5"/>
              </w:numPr>
              <w:jc w:val="both"/>
              <w:rPr>
                <w:rFonts w:ascii="Calibri" w:hAnsi="Calibri"/>
                <w:sz w:val="20"/>
              </w:rPr>
            </w:pPr>
            <w:r>
              <w:rPr>
                <w:rFonts w:ascii="Calibri" w:hAnsi="Calibri"/>
                <w:sz w:val="20"/>
              </w:rPr>
              <w:t>Impregnación de frasco</w:t>
            </w:r>
          </w:p>
          <w:p w:rsidR="00DD0ED6" w:rsidRDefault="005B1EA3" w:rsidP="003E3A81">
            <w:pPr>
              <w:pStyle w:val="Prrafodelista"/>
              <w:numPr>
                <w:ilvl w:val="1"/>
                <w:numId w:val="5"/>
              </w:numPr>
              <w:jc w:val="both"/>
              <w:rPr>
                <w:rFonts w:ascii="Calibri" w:hAnsi="Calibri"/>
                <w:sz w:val="20"/>
              </w:rPr>
            </w:pPr>
            <w:r>
              <w:rPr>
                <w:rFonts w:ascii="Calibri" w:hAnsi="Calibri"/>
                <w:sz w:val="20"/>
              </w:rPr>
              <w:t>Bioensayo de capa</w:t>
            </w:r>
          </w:p>
          <w:p w:rsidR="005B1EA3" w:rsidRDefault="005B1EA3" w:rsidP="003E3A81">
            <w:pPr>
              <w:pStyle w:val="Prrafodelista"/>
              <w:numPr>
                <w:ilvl w:val="1"/>
                <w:numId w:val="5"/>
              </w:numPr>
              <w:jc w:val="both"/>
              <w:rPr>
                <w:rFonts w:ascii="Calibri" w:hAnsi="Calibri"/>
                <w:sz w:val="20"/>
              </w:rPr>
            </w:pPr>
            <w:r>
              <w:rPr>
                <w:rFonts w:ascii="Calibri" w:hAnsi="Calibri"/>
                <w:sz w:val="20"/>
              </w:rPr>
              <w:t>Anestesia de insectos</w:t>
            </w:r>
          </w:p>
          <w:p w:rsidR="005B1EA3" w:rsidRDefault="005B1EA3" w:rsidP="003E3A81">
            <w:pPr>
              <w:pStyle w:val="Prrafodelista"/>
              <w:numPr>
                <w:ilvl w:val="0"/>
                <w:numId w:val="5"/>
              </w:numPr>
              <w:jc w:val="both"/>
              <w:rPr>
                <w:rFonts w:ascii="Calibri" w:hAnsi="Calibri"/>
                <w:sz w:val="20"/>
              </w:rPr>
            </w:pPr>
            <w:r>
              <w:rPr>
                <w:rFonts w:ascii="Calibri" w:hAnsi="Calibri"/>
                <w:sz w:val="20"/>
              </w:rPr>
              <w:t xml:space="preserve">Bioensayo completo con proteínas de </w:t>
            </w:r>
            <w:r w:rsidRPr="005B1EA3">
              <w:rPr>
                <w:rFonts w:ascii="Calibri" w:hAnsi="Calibri"/>
                <w:i/>
                <w:sz w:val="20"/>
              </w:rPr>
              <w:t>Bacillus thuringiensis</w:t>
            </w:r>
            <w:r>
              <w:rPr>
                <w:rFonts w:ascii="Calibri" w:hAnsi="Calibri"/>
                <w:sz w:val="20"/>
              </w:rPr>
              <w:t xml:space="preserve"> en larvas neonatas de </w:t>
            </w:r>
            <w:r>
              <w:rPr>
                <w:rFonts w:ascii="Calibri" w:hAnsi="Calibri"/>
                <w:i/>
                <w:sz w:val="20"/>
              </w:rPr>
              <w:t>S</w:t>
            </w:r>
            <w:r w:rsidRPr="005B1EA3">
              <w:rPr>
                <w:rFonts w:ascii="Calibri" w:hAnsi="Calibri"/>
                <w:i/>
                <w:sz w:val="20"/>
              </w:rPr>
              <w:t>podoptera frugiperda</w:t>
            </w:r>
            <w:r w:rsidR="000C3AF3">
              <w:rPr>
                <w:rFonts w:ascii="Calibri" w:hAnsi="Calibri"/>
                <w:sz w:val="20"/>
              </w:rPr>
              <w:t xml:space="preserve"> 8 horas.</w:t>
            </w:r>
          </w:p>
          <w:p w:rsidR="005B1EA3" w:rsidRPr="00267075" w:rsidRDefault="005B1EA3" w:rsidP="003E3A81">
            <w:pPr>
              <w:pStyle w:val="Prrafodelista"/>
              <w:numPr>
                <w:ilvl w:val="0"/>
                <w:numId w:val="5"/>
              </w:numPr>
              <w:jc w:val="both"/>
              <w:rPr>
                <w:rFonts w:ascii="Calibri" w:hAnsi="Calibri"/>
                <w:sz w:val="20"/>
              </w:rPr>
            </w:pPr>
            <w:r>
              <w:rPr>
                <w:rFonts w:ascii="Calibri" w:hAnsi="Calibri"/>
                <w:sz w:val="20"/>
              </w:rPr>
              <w:t xml:space="preserve">Bioensayo completo en aplicación localizada sobre el pronoto de larvas del tercer instar de </w:t>
            </w:r>
            <w:r w:rsidRPr="000C3AF3">
              <w:rPr>
                <w:rFonts w:ascii="Calibri" w:hAnsi="Calibri"/>
                <w:i/>
                <w:sz w:val="20"/>
              </w:rPr>
              <w:t>Spodoptera frugiperda</w:t>
            </w:r>
            <w:r>
              <w:rPr>
                <w:rFonts w:ascii="Calibri" w:hAnsi="Calibri"/>
                <w:sz w:val="20"/>
              </w:rPr>
              <w:t>.</w:t>
            </w:r>
            <w:r w:rsidR="000C3AF3">
              <w:rPr>
                <w:rFonts w:ascii="Calibri" w:hAnsi="Calibri"/>
                <w:sz w:val="20"/>
              </w:rPr>
              <w:t xml:space="preserve"> 8 horas.</w:t>
            </w:r>
          </w:p>
        </w:tc>
      </w:tr>
      <w:tr w:rsidR="00267075" w:rsidTr="00267075">
        <w:tc>
          <w:tcPr>
            <w:tcW w:w="8870" w:type="dxa"/>
          </w:tcPr>
          <w:p w:rsidR="00267075" w:rsidRDefault="00267075" w:rsidP="003E3A81">
            <w:pPr>
              <w:pStyle w:val="Prrafodelista"/>
              <w:numPr>
                <w:ilvl w:val="0"/>
                <w:numId w:val="5"/>
              </w:numPr>
              <w:jc w:val="both"/>
              <w:rPr>
                <w:rFonts w:ascii="Calibri" w:hAnsi="Calibri"/>
                <w:sz w:val="20"/>
              </w:rPr>
            </w:pPr>
          </w:p>
        </w:tc>
      </w:tr>
    </w:tbl>
    <w:p w:rsidR="00800F39" w:rsidRDefault="00800F39" w:rsidP="00267075">
      <w:pPr>
        <w:jc w:val="both"/>
        <w:rPr>
          <w:rFonts w:ascii="Calibri" w:hAnsi="Calibri"/>
          <w:b/>
          <w:sz w:val="20"/>
        </w:rPr>
      </w:pPr>
    </w:p>
    <w:p w:rsidR="00800F39" w:rsidRDefault="00800F39" w:rsidP="004652E7">
      <w:pPr>
        <w:jc w:val="center"/>
        <w:rPr>
          <w:rFonts w:ascii="Calibri" w:hAnsi="Calibri"/>
          <w:b/>
          <w:sz w:val="20"/>
        </w:rPr>
      </w:pPr>
    </w:p>
    <w:tbl>
      <w:tblPr>
        <w:tblStyle w:val="Tablaconcuadrcula"/>
        <w:tblW w:w="0" w:type="auto"/>
        <w:tblInd w:w="108" w:type="dxa"/>
        <w:tblLook w:val="04A0" w:firstRow="1" w:lastRow="0" w:firstColumn="1" w:lastColumn="0" w:noHBand="0" w:noVBand="1"/>
      </w:tblPr>
      <w:tblGrid>
        <w:gridCol w:w="8870"/>
      </w:tblGrid>
      <w:tr w:rsidR="00800F39" w:rsidTr="00800F39">
        <w:tc>
          <w:tcPr>
            <w:tcW w:w="8870" w:type="dxa"/>
          </w:tcPr>
          <w:p w:rsidR="00800F39" w:rsidRDefault="009615F3" w:rsidP="008A58B6">
            <w:pPr>
              <w:jc w:val="center"/>
              <w:rPr>
                <w:rFonts w:ascii="Calibri" w:hAnsi="Calibri"/>
                <w:b/>
                <w:sz w:val="20"/>
              </w:rPr>
            </w:pPr>
            <w:r w:rsidRPr="00054604">
              <w:rPr>
                <w:rFonts w:ascii="Calibri" w:hAnsi="Calibri"/>
                <w:sz w:val="20"/>
                <w:szCs w:val="20"/>
              </w:rPr>
              <w:t>RECURSOS DIDÁCTICOS</w:t>
            </w:r>
          </w:p>
        </w:tc>
      </w:tr>
      <w:tr w:rsidR="00800F39" w:rsidTr="00800F39">
        <w:tc>
          <w:tcPr>
            <w:tcW w:w="8870" w:type="dxa"/>
          </w:tcPr>
          <w:p w:rsidR="008A58B6" w:rsidRPr="008A58B6" w:rsidRDefault="008A58B6" w:rsidP="008A58B6">
            <w:pPr>
              <w:ind w:left="601" w:hanging="601"/>
              <w:jc w:val="both"/>
              <w:rPr>
                <w:rFonts w:ascii="Calibri" w:hAnsi="Calibri"/>
                <w:sz w:val="20"/>
              </w:rPr>
            </w:pPr>
            <w:r w:rsidRPr="008A58B6">
              <w:rPr>
                <w:rFonts w:ascii="Calibri" w:hAnsi="Calibri"/>
                <w:sz w:val="20"/>
              </w:rPr>
              <w:t>1. Pintarrón, marcadores para pintarrón, borrador</w:t>
            </w:r>
          </w:p>
          <w:p w:rsidR="008A58B6" w:rsidRPr="008A58B6" w:rsidRDefault="008A58B6" w:rsidP="008A58B6">
            <w:pPr>
              <w:ind w:left="601" w:hanging="601"/>
              <w:jc w:val="both"/>
              <w:rPr>
                <w:rFonts w:ascii="Calibri" w:hAnsi="Calibri"/>
                <w:sz w:val="20"/>
              </w:rPr>
            </w:pPr>
            <w:r w:rsidRPr="008A58B6">
              <w:rPr>
                <w:rFonts w:ascii="Calibri" w:hAnsi="Calibri"/>
                <w:sz w:val="20"/>
              </w:rPr>
              <w:t>2. Laptop, proyector para laptop</w:t>
            </w:r>
          </w:p>
          <w:p w:rsidR="008A58B6" w:rsidRPr="008A58B6" w:rsidRDefault="008A58B6" w:rsidP="008A58B6">
            <w:pPr>
              <w:ind w:left="601" w:hanging="601"/>
              <w:jc w:val="both"/>
              <w:rPr>
                <w:rFonts w:ascii="Calibri" w:hAnsi="Calibri"/>
                <w:sz w:val="20"/>
              </w:rPr>
            </w:pPr>
            <w:r w:rsidRPr="008A58B6">
              <w:rPr>
                <w:rFonts w:ascii="Calibri" w:hAnsi="Calibri"/>
                <w:sz w:val="20"/>
              </w:rPr>
              <w:t xml:space="preserve">4. Materiales del curso: www.cm.colpos.mx/moodle: manejo de la resistencia a </w:t>
            </w:r>
          </w:p>
          <w:p w:rsidR="00800F39" w:rsidRDefault="008A58B6" w:rsidP="008A58B6">
            <w:pPr>
              <w:ind w:left="601" w:hanging="601"/>
              <w:rPr>
                <w:rFonts w:ascii="Calibri" w:hAnsi="Calibri"/>
                <w:b/>
                <w:sz w:val="20"/>
              </w:rPr>
            </w:pPr>
            <w:r w:rsidRPr="008A58B6">
              <w:rPr>
                <w:rFonts w:ascii="Calibri" w:hAnsi="Calibri"/>
                <w:sz w:val="20"/>
              </w:rPr>
              <w:t>insecticidas</w:t>
            </w:r>
          </w:p>
        </w:tc>
      </w:tr>
    </w:tbl>
    <w:p w:rsidR="00800F39" w:rsidRDefault="00800F39" w:rsidP="00800F39">
      <w:pPr>
        <w:jc w:val="both"/>
        <w:rPr>
          <w:rFonts w:ascii="Calibri" w:hAnsi="Calibri"/>
          <w:b/>
          <w:sz w:val="20"/>
        </w:rPr>
      </w:pPr>
    </w:p>
    <w:tbl>
      <w:tblPr>
        <w:tblStyle w:val="Tablaconcuadrcula"/>
        <w:tblW w:w="0" w:type="auto"/>
        <w:tblInd w:w="108" w:type="dxa"/>
        <w:tblLook w:val="04A0" w:firstRow="1" w:lastRow="0" w:firstColumn="1" w:lastColumn="0" w:noHBand="0" w:noVBand="1"/>
      </w:tblPr>
      <w:tblGrid>
        <w:gridCol w:w="8870"/>
      </w:tblGrid>
      <w:tr w:rsidR="00800F39" w:rsidTr="00D50232">
        <w:tc>
          <w:tcPr>
            <w:tcW w:w="8870" w:type="dxa"/>
          </w:tcPr>
          <w:p w:rsidR="00800F39" w:rsidRDefault="008A58B6" w:rsidP="008A58B6">
            <w:pPr>
              <w:jc w:val="center"/>
              <w:rPr>
                <w:rFonts w:ascii="Calibri" w:hAnsi="Calibri"/>
                <w:b/>
                <w:sz w:val="20"/>
              </w:rPr>
            </w:pPr>
            <w:r w:rsidRPr="00054604">
              <w:rPr>
                <w:rFonts w:ascii="Calibri" w:hAnsi="Calibri"/>
                <w:sz w:val="20"/>
                <w:szCs w:val="20"/>
              </w:rPr>
              <w:t>NORMAS Y PROCEDIMIENTOS DE EVALUACIÓN</w:t>
            </w:r>
          </w:p>
        </w:tc>
      </w:tr>
      <w:tr w:rsidR="00800F39" w:rsidTr="00D50232">
        <w:tc>
          <w:tcPr>
            <w:tcW w:w="8870" w:type="dxa"/>
          </w:tcPr>
          <w:p w:rsidR="008A58B6" w:rsidRPr="008A58B6" w:rsidRDefault="008A58B6" w:rsidP="008A58B6">
            <w:pPr>
              <w:rPr>
                <w:rFonts w:ascii="Calibri" w:hAnsi="Calibri"/>
                <w:sz w:val="20"/>
                <w:szCs w:val="20"/>
              </w:rPr>
            </w:pPr>
            <w:r w:rsidRPr="008A58B6">
              <w:rPr>
                <w:rFonts w:ascii="Calibri" w:hAnsi="Calibri"/>
                <w:sz w:val="20"/>
                <w:szCs w:val="20"/>
              </w:rPr>
              <w:t>Participación en clase</w:t>
            </w:r>
            <w:r w:rsidRPr="008A58B6">
              <w:rPr>
                <w:rFonts w:ascii="Calibri" w:hAnsi="Calibri"/>
                <w:sz w:val="20"/>
                <w:szCs w:val="20"/>
              </w:rPr>
              <w:tab/>
            </w:r>
            <w:r w:rsidRPr="008A58B6">
              <w:rPr>
                <w:rFonts w:ascii="Calibri" w:hAnsi="Calibri"/>
                <w:sz w:val="20"/>
                <w:szCs w:val="20"/>
              </w:rPr>
              <w:tab/>
            </w:r>
            <w:r w:rsidRPr="008A58B6">
              <w:rPr>
                <w:rFonts w:ascii="Calibri" w:hAnsi="Calibri"/>
                <w:sz w:val="20"/>
                <w:szCs w:val="20"/>
              </w:rPr>
              <w:tab/>
            </w:r>
            <w:r w:rsidRPr="008A58B6">
              <w:rPr>
                <w:rFonts w:ascii="Calibri" w:hAnsi="Calibri"/>
                <w:sz w:val="20"/>
                <w:szCs w:val="20"/>
              </w:rPr>
              <w:tab/>
            </w:r>
            <w:r>
              <w:rPr>
                <w:rFonts w:ascii="Calibri" w:hAnsi="Calibri"/>
                <w:sz w:val="20"/>
                <w:szCs w:val="20"/>
              </w:rPr>
              <w:t xml:space="preserve">  </w:t>
            </w:r>
            <w:r w:rsidRPr="008A58B6">
              <w:rPr>
                <w:rFonts w:ascii="Calibri" w:hAnsi="Calibri"/>
                <w:sz w:val="20"/>
                <w:szCs w:val="20"/>
              </w:rPr>
              <w:t>30%</w:t>
            </w:r>
          </w:p>
          <w:p w:rsidR="008A58B6" w:rsidRPr="008A58B6" w:rsidRDefault="008A58B6" w:rsidP="008A58B6">
            <w:pPr>
              <w:rPr>
                <w:rFonts w:ascii="Calibri" w:hAnsi="Calibri"/>
                <w:sz w:val="20"/>
                <w:szCs w:val="20"/>
              </w:rPr>
            </w:pPr>
            <w:r w:rsidRPr="008A58B6">
              <w:rPr>
                <w:rFonts w:ascii="Calibri" w:hAnsi="Calibri"/>
                <w:sz w:val="20"/>
                <w:szCs w:val="20"/>
              </w:rPr>
              <w:tab/>
              <w:t>Exámenes</w:t>
            </w:r>
            <w:r w:rsidRPr="008A58B6">
              <w:rPr>
                <w:rFonts w:ascii="Calibri" w:hAnsi="Calibri"/>
                <w:sz w:val="20"/>
                <w:szCs w:val="20"/>
              </w:rPr>
              <w:tab/>
            </w:r>
            <w:r w:rsidRPr="008A58B6">
              <w:rPr>
                <w:rFonts w:ascii="Calibri" w:hAnsi="Calibri"/>
                <w:sz w:val="20"/>
                <w:szCs w:val="20"/>
              </w:rPr>
              <w:tab/>
            </w:r>
            <w:r w:rsidRPr="008A58B6">
              <w:rPr>
                <w:rFonts w:ascii="Calibri" w:hAnsi="Calibri"/>
                <w:sz w:val="20"/>
                <w:szCs w:val="20"/>
              </w:rPr>
              <w:tab/>
            </w:r>
            <w:r w:rsidRPr="008A58B6">
              <w:rPr>
                <w:rFonts w:ascii="Calibri" w:hAnsi="Calibri"/>
                <w:sz w:val="20"/>
                <w:szCs w:val="20"/>
              </w:rPr>
              <w:tab/>
            </w:r>
            <w:r>
              <w:rPr>
                <w:rFonts w:ascii="Calibri" w:hAnsi="Calibri"/>
                <w:sz w:val="20"/>
                <w:szCs w:val="20"/>
              </w:rPr>
              <w:t xml:space="preserve">  </w:t>
            </w:r>
            <w:r w:rsidRPr="008A58B6">
              <w:rPr>
                <w:rFonts w:ascii="Calibri" w:hAnsi="Calibri"/>
                <w:sz w:val="20"/>
                <w:szCs w:val="20"/>
              </w:rPr>
              <w:t>50%</w:t>
            </w:r>
          </w:p>
          <w:p w:rsidR="008A58B6" w:rsidRPr="008A58B6" w:rsidRDefault="008A58B6" w:rsidP="008A58B6">
            <w:pPr>
              <w:ind w:firstLine="720"/>
              <w:rPr>
                <w:rFonts w:ascii="Calibri" w:hAnsi="Calibri"/>
                <w:sz w:val="20"/>
                <w:szCs w:val="20"/>
              </w:rPr>
            </w:pPr>
            <w:r w:rsidRPr="008A58B6">
              <w:rPr>
                <w:rFonts w:ascii="Calibri" w:hAnsi="Calibri"/>
                <w:sz w:val="20"/>
                <w:szCs w:val="20"/>
              </w:rPr>
              <w:t>Tareas</w:t>
            </w:r>
            <w:r w:rsidRPr="008A58B6">
              <w:rPr>
                <w:rFonts w:ascii="Calibri" w:hAnsi="Calibri"/>
                <w:sz w:val="20"/>
                <w:szCs w:val="20"/>
              </w:rPr>
              <w:tab/>
            </w:r>
            <w:r w:rsidRPr="008A58B6">
              <w:rPr>
                <w:rFonts w:ascii="Calibri" w:hAnsi="Calibri"/>
                <w:sz w:val="20"/>
                <w:szCs w:val="20"/>
              </w:rPr>
              <w:tab/>
            </w:r>
            <w:r w:rsidRPr="008A58B6">
              <w:rPr>
                <w:rFonts w:ascii="Calibri" w:hAnsi="Calibri"/>
                <w:sz w:val="20"/>
                <w:szCs w:val="20"/>
              </w:rPr>
              <w:tab/>
            </w:r>
            <w:r w:rsidRPr="008A58B6">
              <w:rPr>
                <w:rFonts w:ascii="Calibri" w:hAnsi="Calibri"/>
                <w:sz w:val="20"/>
                <w:szCs w:val="20"/>
              </w:rPr>
              <w:tab/>
            </w:r>
            <w:r w:rsidRPr="008A58B6">
              <w:rPr>
                <w:rFonts w:ascii="Calibri" w:hAnsi="Calibri"/>
                <w:sz w:val="20"/>
                <w:szCs w:val="20"/>
              </w:rPr>
              <w:tab/>
            </w:r>
            <w:r>
              <w:rPr>
                <w:rFonts w:ascii="Calibri" w:hAnsi="Calibri"/>
                <w:sz w:val="20"/>
                <w:szCs w:val="20"/>
              </w:rPr>
              <w:t xml:space="preserve">  </w:t>
            </w:r>
            <w:r w:rsidRPr="008A58B6">
              <w:rPr>
                <w:rFonts w:ascii="Calibri" w:hAnsi="Calibri"/>
                <w:sz w:val="20"/>
                <w:szCs w:val="20"/>
              </w:rPr>
              <w:t>20%</w:t>
            </w:r>
          </w:p>
          <w:p w:rsidR="008A58B6" w:rsidRPr="008A58B6" w:rsidRDefault="008A58B6" w:rsidP="008A58B6">
            <w:pPr>
              <w:rPr>
                <w:rFonts w:ascii="Calibri" w:hAnsi="Calibri"/>
                <w:b/>
                <w:sz w:val="20"/>
                <w:szCs w:val="20"/>
              </w:rPr>
            </w:pPr>
            <w:r w:rsidRPr="008A58B6">
              <w:rPr>
                <w:rFonts w:ascii="Calibri" w:hAnsi="Calibri"/>
                <w:b/>
                <w:sz w:val="20"/>
                <w:szCs w:val="20"/>
              </w:rPr>
              <w:tab/>
              <w:t xml:space="preserve">      </w:t>
            </w:r>
            <w:r>
              <w:rPr>
                <w:rFonts w:ascii="Calibri" w:hAnsi="Calibri"/>
                <w:b/>
                <w:sz w:val="20"/>
                <w:szCs w:val="20"/>
              </w:rPr>
              <w:t xml:space="preserve">                                            </w:t>
            </w:r>
            <w:r w:rsidRPr="008A58B6">
              <w:rPr>
                <w:rFonts w:ascii="Calibri" w:hAnsi="Calibri"/>
                <w:b/>
                <w:sz w:val="20"/>
                <w:szCs w:val="20"/>
              </w:rPr>
              <w:t xml:space="preserve"> TOTAL</w:t>
            </w:r>
            <w:r w:rsidRPr="008A58B6">
              <w:rPr>
                <w:rFonts w:ascii="Calibri" w:hAnsi="Calibri"/>
                <w:b/>
                <w:sz w:val="20"/>
                <w:szCs w:val="20"/>
              </w:rPr>
              <w:tab/>
              <w:t>100%</w:t>
            </w:r>
          </w:p>
          <w:p w:rsidR="008A58B6" w:rsidRPr="008A58B6" w:rsidRDefault="008A58B6" w:rsidP="008A58B6">
            <w:pPr>
              <w:rPr>
                <w:rFonts w:ascii="Calibri" w:hAnsi="Calibri"/>
                <w:b/>
                <w:sz w:val="20"/>
                <w:szCs w:val="20"/>
              </w:rPr>
            </w:pPr>
            <w:r w:rsidRPr="008A58B6">
              <w:rPr>
                <w:rFonts w:ascii="Calibri" w:hAnsi="Calibri"/>
                <w:sz w:val="20"/>
                <w:szCs w:val="20"/>
              </w:rPr>
              <w:t xml:space="preserve">Calificación mínima aprobatoria: </w:t>
            </w:r>
            <w:r w:rsidRPr="008A58B6">
              <w:rPr>
                <w:rFonts w:ascii="Calibri" w:hAnsi="Calibri"/>
                <w:b/>
                <w:sz w:val="20"/>
                <w:szCs w:val="20"/>
              </w:rPr>
              <w:t>8.0</w:t>
            </w:r>
          </w:p>
          <w:p w:rsidR="008A58B6" w:rsidRPr="008A58B6" w:rsidRDefault="008A58B6" w:rsidP="008A58B6">
            <w:pPr>
              <w:rPr>
                <w:rFonts w:ascii="Calibri" w:hAnsi="Calibri"/>
                <w:b/>
                <w:sz w:val="20"/>
                <w:szCs w:val="20"/>
              </w:rPr>
            </w:pPr>
            <w:r w:rsidRPr="008A58B6">
              <w:rPr>
                <w:rFonts w:ascii="Calibri" w:hAnsi="Calibri"/>
                <w:sz w:val="20"/>
                <w:szCs w:val="20"/>
              </w:rPr>
              <w:t xml:space="preserve">Escala de calificación: </w:t>
            </w:r>
            <w:r w:rsidRPr="008A58B6">
              <w:rPr>
                <w:rFonts w:ascii="Calibri" w:hAnsi="Calibri"/>
                <w:b/>
                <w:sz w:val="20"/>
                <w:szCs w:val="20"/>
              </w:rPr>
              <w:t>0.0-10.0</w:t>
            </w:r>
          </w:p>
          <w:p w:rsidR="008A58B6" w:rsidRDefault="008A58B6" w:rsidP="008A58B6">
            <w:pPr>
              <w:rPr>
                <w:rFonts w:ascii="Calibri" w:hAnsi="Calibri"/>
                <w:b/>
                <w:szCs w:val="22"/>
              </w:rPr>
            </w:pPr>
          </w:p>
          <w:p w:rsidR="008A58B6" w:rsidRDefault="008A58B6" w:rsidP="003E3A81">
            <w:pPr>
              <w:pStyle w:val="Prrafodelista"/>
              <w:numPr>
                <w:ilvl w:val="0"/>
                <w:numId w:val="3"/>
              </w:numPr>
              <w:rPr>
                <w:rFonts w:ascii="Calibri" w:hAnsi="Calibri"/>
                <w:sz w:val="20"/>
                <w:szCs w:val="20"/>
              </w:rPr>
            </w:pPr>
            <w:r>
              <w:rPr>
                <w:rFonts w:ascii="Calibri" w:hAnsi="Calibri"/>
                <w:sz w:val="20"/>
                <w:szCs w:val="20"/>
              </w:rPr>
              <w:t>Al inicio del curso se aplicará un examen de diagnóstico</w:t>
            </w:r>
            <w:r>
              <w:rPr>
                <w:rFonts w:ascii="Calibri" w:hAnsi="Calibri"/>
                <w:sz w:val="20"/>
                <w:szCs w:val="20"/>
              </w:rPr>
              <w:t>.</w:t>
            </w:r>
          </w:p>
          <w:p w:rsidR="008A58B6" w:rsidRDefault="008A58B6" w:rsidP="003E3A81">
            <w:pPr>
              <w:pStyle w:val="Prrafodelista"/>
              <w:numPr>
                <w:ilvl w:val="0"/>
                <w:numId w:val="3"/>
              </w:numPr>
              <w:rPr>
                <w:rFonts w:ascii="Calibri" w:hAnsi="Calibri"/>
                <w:sz w:val="20"/>
                <w:szCs w:val="20"/>
              </w:rPr>
            </w:pPr>
            <w:r>
              <w:rPr>
                <w:rFonts w:ascii="Calibri" w:hAnsi="Calibri"/>
                <w:sz w:val="20"/>
                <w:szCs w:val="20"/>
              </w:rPr>
              <w:t>Al inicio de cada clase se tendrán 10 minutos para hacer preguntas al estudiante y constatar su avance. También se valorará la participación activa del alumno en durante toda la clase.</w:t>
            </w:r>
          </w:p>
          <w:p w:rsidR="008A58B6" w:rsidRDefault="008A58B6" w:rsidP="003E3A81">
            <w:pPr>
              <w:pStyle w:val="Prrafodelista"/>
              <w:numPr>
                <w:ilvl w:val="0"/>
                <w:numId w:val="3"/>
              </w:numPr>
              <w:rPr>
                <w:rFonts w:ascii="Calibri" w:hAnsi="Calibri"/>
                <w:sz w:val="20"/>
                <w:szCs w:val="20"/>
              </w:rPr>
            </w:pPr>
            <w:r>
              <w:rPr>
                <w:rFonts w:ascii="Calibri" w:hAnsi="Calibri"/>
                <w:sz w:val="20"/>
                <w:szCs w:val="20"/>
              </w:rPr>
              <w:t xml:space="preserve">Cada semana se aplicará un examen de evaluación de conocimientos adquiridos en </w:t>
            </w:r>
            <w:r>
              <w:rPr>
                <w:rFonts w:ascii="Calibri" w:hAnsi="Calibri"/>
                <w:sz w:val="20"/>
                <w:szCs w:val="20"/>
              </w:rPr>
              <w:t>l</w:t>
            </w:r>
            <w:r>
              <w:rPr>
                <w:rFonts w:ascii="Calibri" w:hAnsi="Calibri"/>
                <w:sz w:val="20"/>
                <w:szCs w:val="20"/>
              </w:rPr>
              <w:t>a semana anterior</w:t>
            </w:r>
          </w:p>
          <w:p w:rsidR="008A58B6" w:rsidRDefault="008A58B6" w:rsidP="003E3A81">
            <w:pPr>
              <w:pStyle w:val="Prrafodelista"/>
              <w:numPr>
                <w:ilvl w:val="0"/>
                <w:numId w:val="3"/>
              </w:numPr>
              <w:rPr>
                <w:rFonts w:ascii="Calibri" w:hAnsi="Calibri"/>
                <w:sz w:val="20"/>
                <w:szCs w:val="20"/>
              </w:rPr>
            </w:pPr>
            <w:r>
              <w:rPr>
                <w:rFonts w:ascii="Calibri" w:hAnsi="Calibri"/>
                <w:sz w:val="20"/>
                <w:szCs w:val="20"/>
              </w:rPr>
              <w:t>A la mitad del curso se aplicará un examen para evaluar los conocimientos adquiridos hasta ese momento</w:t>
            </w:r>
          </w:p>
          <w:p w:rsidR="008A58B6" w:rsidRDefault="008A58B6" w:rsidP="003E3A81">
            <w:pPr>
              <w:pStyle w:val="Prrafodelista"/>
              <w:numPr>
                <w:ilvl w:val="0"/>
                <w:numId w:val="3"/>
              </w:numPr>
              <w:rPr>
                <w:rFonts w:ascii="Calibri" w:hAnsi="Calibri"/>
                <w:sz w:val="20"/>
                <w:szCs w:val="20"/>
              </w:rPr>
            </w:pPr>
            <w:r>
              <w:rPr>
                <w:rFonts w:ascii="Calibri" w:hAnsi="Calibri"/>
                <w:sz w:val="20"/>
                <w:szCs w:val="20"/>
              </w:rPr>
              <w:t>Al término del curso se aplicará un examen final que comprenderá todo el curso. Se comparará, para cada alumno el examen de diagnóstico con el examen final para constatar avances sustanciales</w:t>
            </w:r>
          </w:p>
          <w:p w:rsidR="008A58B6" w:rsidRDefault="008A58B6" w:rsidP="003E3A81">
            <w:pPr>
              <w:pStyle w:val="Prrafodelista"/>
              <w:numPr>
                <w:ilvl w:val="0"/>
                <w:numId w:val="3"/>
              </w:numPr>
              <w:rPr>
                <w:rFonts w:ascii="Calibri" w:hAnsi="Calibri"/>
                <w:sz w:val="20"/>
                <w:szCs w:val="20"/>
              </w:rPr>
            </w:pPr>
            <w:r>
              <w:rPr>
                <w:rFonts w:ascii="Calibri" w:hAnsi="Calibri"/>
                <w:sz w:val="20"/>
                <w:szCs w:val="20"/>
              </w:rPr>
              <w:t>De cada Unidad, cada alumno, tendrá una tarea a realizar</w:t>
            </w:r>
          </w:p>
          <w:p w:rsidR="008A58B6" w:rsidRPr="002774C7" w:rsidRDefault="008A58B6" w:rsidP="003E3A81">
            <w:pPr>
              <w:pStyle w:val="Prrafodelista"/>
              <w:numPr>
                <w:ilvl w:val="0"/>
                <w:numId w:val="3"/>
              </w:numPr>
              <w:rPr>
                <w:rFonts w:ascii="Calibri" w:hAnsi="Calibri"/>
                <w:sz w:val="20"/>
                <w:szCs w:val="20"/>
              </w:rPr>
            </w:pPr>
            <w:r>
              <w:rPr>
                <w:rFonts w:ascii="Calibri" w:hAnsi="Calibri"/>
                <w:sz w:val="20"/>
                <w:szCs w:val="20"/>
              </w:rPr>
              <w:t>A cada alumno se le dará, al inicio de la Unidad I, una tarea que deberá entregar al finalizar el curso. En dicha tarea, el alumno deberá aplicar los conocimientos del curso para intentar resolver un problema real.</w:t>
            </w:r>
          </w:p>
          <w:p w:rsidR="008A58B6" w:rsidRPr="009529CD" w:rsidRDefault="008A58B6" w:rsidP="008A58B6">
            <w:pPr>
              <w:rPr>
                <w:rFonts w:ascii="Calibri" w:hAnsi="Calibri"/>
                <w:szCs w:val="22"/>
              </w:rPr>
            </w:pPr>
          </w:p>
          <w:p w:rsidR="00800F39" w:rsidRDefault="00800F39" w:rsidP="00D50232">
            <w:pPr>
              <w:jc w:val="both"/>
              <w:rPr>
                <w:rFonts w:ascii="Calibri" w:hAnsi="Calibri"/>
                <w:b/>
                <w:sz w:val="20"/>
              </w:rPr>
            </w:pPr>
          </w:p>
        </w:tc>
      </w:tr>
    </w:tbl>
    <w:p w:rsidR="00800F39" w:rsidRDefault="00800F39" w:rsidP="00800F39">
      <w:pPr>
        <w:jc w:val="both"/>
        <w:rPr>
          <w:rFonts w:ascii="Calibri" w:hAnsi="Calibri"/>
          <w:b/>
          <w:sz w:val="20"/>
        </w:rPr>
      </w:pPr>
    </w:p>
    <w:tbl>
      <w:tblPr>
        <w:tblStyle w:val="Tablaconcuadrcula"/>
        <w:tblW w:w="0" w:type="auto"/>
        <w:tblInd w:w="108" w:type="dxa"/>
        <w:tblLook w:val="04A0" w:firstRow="1" w:lastRow="0" w:firstColumn="1" w:lastColumn="0" w:noHBand="0" w:noVBand="1"/>
      </w:tblPr>
      <w:tblGrid>
        <w:gridCol w:w="8870"/>
      </w:tblGrid>
      <w:tr w:rsidR="009A3CCD" w:rsidTr="009A3CCD">
        <w:tc>
          <w:tcPr>
            <w:tcW w:w="8870" w:type="dxa"/>
          </w:tcPr>
          <w:p w:rsidR="009A3CCD" w:rsidRDefault="009A3CCD" w:rsidP="009A3CCD">
            <w:pPr>
              <w:jc w:val="center"/>
              <w:rPr>
                <w:rFonts w:ascii="Calibri" w:hAnsi="Calibri"/>
                <w:sz w:val="20"/>
                <w:szCs w:val="20"/>
              </w:rPr>
            </w:pPr>
            <w:r w:rsidRPr="00054604">
              <w:rPr>
                <w:rFonts w:ascii="Calibri" w:hAnsi="Calibri"/>
                <w:sz w:val="20"/>
                <w:szCs w:val="20"/>
              </w:rPr>
              <w:t>BIBLIOGRAFÍA IMPRESA O ELECTRÓNICA (AUTOR, AÑO, TÍTULO,  EDITORIAL, FECHA, EDICIÓN)</w:t>
            </w:r>
          </w:p>
          <w:p w:rsidR="009A3CCD" w:rsidRDefault="009A3CCD" w:rsidP="009A3CCD">
            <w:pPr>
              <w:jc w:val="center"/>
              <w:rPr>
                <w:rFonts w:ascii="Calibri" w:hAnsi="Calibri"/>
                <w:sz w:val="20"/>
                <w:szCs w:val="20"/>
              </w:rPr>
            </w:pPr>
            <w:r>
              <w:rPr>
                <w:rFonts w:ascii="Calibri" w:hAnsi="Calibri"/>
                <w:sz w:val="20"/>
                <w:szCs w:val="20"/>
              </w:rPr>
              <w:t>(Otras lecturas opcionales)</w:t>
            </w:r>
          </w:p>
        </w:tc>
      </w:tr>
      <w:tr w:rsidR="009A3CCD" w:rsidTr="009A3CCD">
        <w:tc>
          <w:tcPr>
            <w:tcW w:w="8870" w:type="dxa"/>
          </w:tcPr>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Abrol, P. D. 2014. Integrated Pest Management: current concepts and ecol</w:t>
            </w:r>
            <w:r>
              <w:rPr>
                <w:rFonts w:ascii="Calibri" w:hAnsi="Calibri"/>
                <w:sz w:val="20"/>
                <w:szCs w:val="20"/>
                <w:lang w:val="en-US"/>
              </w:rPr>
              <w:t>ogical perspec</w:t>
            </w:r>
            <w:r w:rsidRPr="009A3CCD">
              <w:rPr>
                <w:rFonts w:ascii="Calibri" w:hAnsi="Calibri"/>
                <w:sz w:val="20"/>
                <w:szCs w:val="20"/>
                <w:lang w:val="en-US"/>
              </w:rPr>
              <w:t>tive. Elsevier. USA. 576p.</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Bishop, J. A. &amp; L. M. Cook (Eds.). 1989. Genetic Conseq</w:t>
            </w:r>
            <w:r w:rsidR="00AB5AE5">
              <w:rPr>
                <w:rFonts w:ascii="Calibri" w:hAnsi="Calibri"/>
                <w:sz w:val="20"/>
                <w:szCs w:val="20"/>
                <w:lang w:val="en-US"/>
              </w:rPr>
              <w:t>uences of Man Made Changes. Aca</w:t>
            </w:r>
            <w:r w:rsidRPr="009A3CCD">
              <w:rPr>
                <w:rFonts w:ascii="Calibri" w:hAnsi="Calibri"/>
                <w:sz w:val="20"/>
                <w:szCs w:val="20"/>
                <w:lang w:val="en-US"/>
              </w:rPr>
              <w:t>demic Press, New York.</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Brown, A. W. A. &amp; R. Pal. 1971. Insecticide Resistance in Arthropods. World Health Organization, Geneva.</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Brown, A. W. A. 1978. Ecol</w:t>
            </w:r>
            <w:r w:rsidR="00AB5AE5">
              <w:rPr>
                <w:rFonts w:ascii="Calibri" w:hAnsi="Calibri"/>
                <w:sz w:val="20"/>
                <w:szCs w:val="20"/>
                <w:lang w:val="en-US"/>
              </w:rPr>
              <w:t>ogy of pesticides. John Wiley &amp;</w:t>
            </w:r>
            <w:r w:rsidRPr="009A3CCD">
              <w:rPr>
                <w:rFonts w:ascii="Calibri" w:hAnsi="Calibri"/>
                <w:sz w:val="20"/>
                <w:szCs w:val="20"/>
                <w:lang w:val="en-US"/>
              </w:rPr>
              <w:t xml:space="preserve"> Sons, New York.</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Coats, R. J. 1982. Insecticide Mode of Action. Academic Press, New York.</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Croft, B. A. &amp; J. Dunley. 1993. Habitat Patterns and Pesticide Resistance, pp 145-164. En: Ch. K. Kim &amp; B. A. McPheron (Eds.), Evolution of insect pests. Patterns of variation. John Wiley &amp; Sons, New York.</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Croft, B. A. 1990. Arthropod biological control agents and pesticides. John Wiley &amp; Sons, New York.</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Debach, P. &amp; D. Rosen. 1991. Biological control by natura</w:t>
            </w:r>
            <w:r w:rsidR="00AB5AE5">
              <w:rPr>
                <w:rFonts w:ascii="Calibri" w:hAnsi="Calibri"/>
                <w:sz w:val="20"/>
                <w:szCs w:val="20"/>
                <w:lang w:val="en-US"/>
              </w:rPr>
              <w:t>l enemies. Second Edition. Cam</w:t>
            </w:r>
            <w:r w:rsidRPr="009A3CCD">
              <w:rPr>
                <w:rFonts w:ascii="Calibri" w:hAnsi="Calibri"/>
                <w:sz w:val="20"/>
                <w:szCs w:val="20"/>
                <w:lang w:val="en-US"/>
              </w:rPr>
              <w:t>bridge University Press, Cambridge.</w:t>
            </w:r>
          </w:p>
          <w:p w:rsidR="009A3CCD" w:rsidRPr="009A3CCD" w:rsidRDefault="009A3CCD" w:rsidP="009A3CCD">
            <w:pPr>
              <w:ind w:left="601" w:hanging="601"/>
              <w:rPr>
                <w:rFonts w:ascii="Calibri" w:hAnsi="Calibri"/>
                <w:sz w:val="20"/>
                <w:szCs w:val="20"/>
              </w:rPr>
            </w:pPr>
            <w:r w:rsidRPr="009A3CCD">
              <w:rPr>
                <w:rFonts w:ascii="Calibri" w:hAnsi="Calibri"/>
                <w:sz w:val="20"/>
                <w:szCs w:val="20"/>
                <w:lang w:val="en-US"/>
              </w:rPr>
              <w:t xml:space="preserve">Edwards, C. A. 1973. Persistent pesticides in the environment. </w:t>
            </w:r>
            <w:r w:rsidRPr="009A3CCD">
              <w:rPr>
                <w:rFonts w:ascii="Calibri" w:hAnsi="Calibri"/>
                <w:sz w:val="20"/>
                <w:szCs w:val="20"/>
              </w:rPr>
              <w:t>Segunda Edición. C. R. C. Press.</w:t>
            </w:r>
          </w:p>
          <w:p w:rsidR="009A3CCD" w:rsidRPr="00AB5AE5" w:rsidRDefault="009A3CCD" w:rsidP="009A3CCD">
            <w:pPr>
              <w:ind w:left="601" w:hanging="601"/>
              <w:rPr>
                <w:rFonts w:ascii="Calibri" w:hAnsi="Calibri"/>
                <w:sz w:val="20"/>
                <w:szCs w:val="20"/>
                <w:lang w:val="en-US"/>
              </w:rPr>
            </w:pPr>
            <w:r w:rsidRPr="009A3CCD">
              <w:rPr>
                <w:rFonts w:ascii="Calibri" w:hAnsi="Calibri"/>
                <w:sz w:val="20"/>
                <w:szCs w:val="20"/>
                <w:lang w:val="en-US"/>
              </w:rPr>
              <w:t xml:space="preserve">Entwistle, P. F., S. J. Cory, M. J. Bailey &amp; S. Higgs (Eds.). 1993. </w:t>
            </w:r>
            <w:r w:rsidRPr="00AB5AE5">
              <w:rPr>
                <w:rFonts w:ascii="Calibri" w:hAnsi="Calibri"/>
                <w:i/>
                <w:sz w:val="20"/>
                <w:szCs w:val="20"/>
                <w:lang w:val="en-US"/>
              </w:rPr>
              <w:t>Bacillus thuringiensis</w:t>
            </w:r>
            <w:r w:rsidRPr="009A3CCD">
              <w:rPr>
                <w:rFonts w:ascii="Calibri" w:hAnsi="Calibri"/>
                <w:sz w:val="20"/>
                <w:szCs w:val="20"/>
                <w:lang w:val="en-US"/>
              </w:rPr>
              <w:t xml:space="preserve">, </w:t>
            </w:r>
            <w:r w:rsidR="00AB5AE5">
              <w:rPr>
                <w:rFonts w:ascii="Calibri" w:hAnsi="Calibri"/>
                <w:sz w:val="20"/>
                <w:szCs w:val="20"/>
                <w:lang w:val="en-US"/>
              </w:rPr>
              <w:t>an envi</w:t>
            </w:r>
            <w:r w:rsidRPr="009A3CCD">
              <w:rPr>
                <w:rFonts w:ascii="Calibri" w:hAnsi="Calibri"/>
                <w:sz w:val="20"/>
                <w:szCs w:val="20"/>
                <w:lang w:val="en-US"/>
              </w:rPr>
              <w:t xml:space="preserve">ronmental biopesticide: theory and practice. </w:t>
            </w:r>
            <w:r w:rsidRPr="00AB5AE5">
              <w:rPr>
                <w:rFonts w:ascii="Calibri" w:hAnsi="Calibri"/>
                <w:sz w:val="20"/>
                <w:szCs w:val="20"/>
                <w:lang w:val="en-US"/>
              </w:rPr>
              <w:t>John Wiley &amp; Sons, New York.</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Glass, H. E. (Ed.). 1986. Pest resistance to pesticides. St</w:t>
            </w:r>
            <w:r w:rsidR="00AB5AE5">
              <w:rPr>
                <w:rFonts w:ascii="Calibri" w:hAnsi="Calibri"/>
                <w:sz w:val="20"/>
                <w:szCs w:val="20"/>
                <w:lang w:val="en-US"/>
              </w:rPr>
              <w:t>rategies and tactics for manage</w:t>
            </w:r>
            <w:r w:rsidRPr="009A3CCD">
              <w:rPr>
                <w:rFonts w:ascii="Calibri" w:hAnsi="Calibri"/>
                <w:sz w:val="20"/>
                <w:szCs w:val="20"/>
                <w:lang w:val="en-US"/>
              </w:rPr>
              <w:t>ment. National Academy Press, Washington, D. C.</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Green, M. B., G. S. Hartley &amp; T. E. West. 1987. Chemicals for crop improvement and pest manag</w:t>
            </w:r>
            <w:r w:rsidR="00AB5AE5">
              <w:rPr>
                <w:rFonts w:ascii="Calibri" w:hAnsi="Calibri"/>
                <w:sz w:val="20"/>
                <w:szCs w:val="20"/>
                <w:lang w:val="en-US"/>
              </w:rPr>
              <w:t>e</w:t>
            </w:r>
            <w:r w:rsidRPr="009A3CCD">
              <w:rPr>
                <w:rFonts w:ascii="Calibri" w:hAnsi="Calibri"/>
                <w:sz w:val="20"/>
                <w:szCs w:val="20"/>
                <w:lang w:val="en-US"/>
              </w:rPr>
              <w:t>ment. Tercera Edición. Pergamon Press, New York.</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Hogdson, E. &amp; P. E. Levi. 1987. Texbook of modern toxicology. Elsevier Science Plublishers.</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Hoy, M. &amp; J. J. McKelvey (Eds.). 1979. Genetics in relatio</w:t>
            </w:r>
            <w:r w:rsidR="00AB5AE5">
              <w:rPr>
                <w:rFonts w:ascii="Calibri" w:hAnsi="Calibri"/>
                <w:sz w:val="20"/>
                <w:szCs w:val="20"/>
                <w:lang w:val="en-US"/>
              </w:rPr>
              <w:t>n to insect management. A Rocke</w:t>
            </w:r>
            <w:r w:rsidRPr="009A3CCD">
              <w:rPr>
                <w:rFonts w:ascii="Calibri" w:hAnsi="Calibri"/>
                <w:sz w:val="20"/>
                <w:szCs w:val="20"/>
                <w:lang w:val="en-US"/>
              </w:rPr>
              <w:t>feller Foundation Conference. March 31 - April 5, 1978, Bellagio, Italy. The Rockefeller Foundation.</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Hubert, J. J. 1980. Bioassay. Kendall/Hunt Publishing Company.</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Jacobson, M. 1971. Naturally occurring pesticides. Crossby Editors. Dekker, New York.</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Kim, L. (Ed.). 1993. Advanced engineered pesticides. Marcel Dekker, Inc., New York.</w:t>
            </w:r>
          </w:p>
          <w:p w:rsidR="009A3CCD" w:rsidRPr="009A3CCD" w:rsidRDefault="00AB5AE5" w:rsidP="009A3CCD">
            <w:pPr>
              <w:ind w:left="601" w:hanging="601"/>
              <w:rPr>
                <w:rFonts w:ascii="Calibri" w:hAnsi="Calibri"/>
                <w:sz w:val="20"/>
                <w:szCs w:val="20"/>
                <w:lang w:val="en-US"/>
              </w:rPr>
            </w:pPr>
            <w:r>
              <w:rPr>
                <w:rFonts w:ascii="Calibri" w:hAnsi="Calibri"/>
                <w:sz w:val="20"/>
                <w:szCs w:val="20"/>
                <w:lang w:val="en-US"/>
              </w:rPr>
              <w:t>Mullin, Ch. A. &amp; M. J. Witten</w:t>
            </w:r>
            <w:r w:rsidR="009A3CCD" w:rsidRPr="009A3CCD">
              <w:rPr>
                <w:rFonts w:ascii="Calibri" w:hAnsi="Calibri"/>
                <w:sz w:val="20"/>
                <w:szCs w:val="20"/>
                <w:lang w:val="en-US"/>
              </w:rPr>
              <w:t xml:space="preserve"> (Eds.) 1992. Molecular mechanisms of insecticide resistance. Diversity among insect. American Chemical Society, Washington, D. C.</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Oakeshott, J. &amp; M. J. Wh</w:t>
            </w:r>
            <w:r w:rsidR="00AB5AE5">
              <w:rPr>
                <w:rFonts w:ascii="Calibri" w:hAnsi="Calibri"/>
                <w:sz w:val="20"/>
                <w:szCs w:val="20"/>
                <w:lang w:val="en-US"/>
              </w:rPr>
              <w:t>itten (Eds.). 1993. Molecular Approaches to Fundamental and Applied E</w:t>
            </w:r>
            <w:r w:rsidRPr="009A3CCD">
              <w:rPr>
                <w:rFonts w:ascii="Calibri" w:hAnsi="Calibri"/>
                <w:sz w:val="20"/>
                <w:szCs w:val="20"/>
                <w:lang w:val="en-US"/>
              </w:rPr>
              <w:t>ntomo</w:t>
            </w:r>
            <w:r w:rsidR="00AB5AE5">
              <w:rPr>
                <w:rFonts w:ascii="Calibri" w:hAnsi="Calibri"/>
                <w:sz w:val="20"/>
                <w:szCs w:val="20"/>
                <w:lang w:val="en-US"/>
              </w:rPr>
              <w:t>lo</w:t>
            </w:r>
            <w:r w:rsidRPr="009A3CCD">
              <w:rPr>
                <w:rFonts w:ascii="Calibri" w:hAnsi="Calibri"/>
                <w:sz w:val="20"/>
                <w:szCs w:val="20"/>
                <w:lang w:val="en-US"/>
              </w:rPr>
              <w:t>gy. Springer- Verlag.</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Onstad, D. W. 2013.  Insect Resistance Management: Biology, Economics and Predictions. Academic Press. 560p.</w:t>
            </w:r>
          </w:p>
          <w:p w:rsidR="009A3CCD" w:rsidRPr="009A3CCD" w:rsidRDefault="009A3CCD" w:rsidP="009A3CCD">
            <w:pPr>
              <w:ind w:left="601" w:hanging="601"/>
              <w:rPr>
                <w:rFonts w:ascii="Calibri" w:hAnsi="Calibri"/>
                <w:sz w:val="20"/>
                <w:szCs w:val="20"/>
                <w:lang w:val="en-US"/>
              </w:rPr>
            </w:pPr>
            <w:r w:rsidRPr="009A3CCD">
              <w:rPr>
                <w:rFonts w:ascii="Calibri" w:hAnsi="Calibri"/>
                <w:sz w:val="20"/>
                <w:szCs w:val="20"/>
                <w:lang w:val="en-US"/>
              </w:rPr>
              <w:t>Roush, R. &amp; E. Tabashnik (Eds.). 1990. Pesticide resistance in arthropods. Chapman and Hall.</w:t>
            </w:r>
          </w:p>
          <w:p w:rsidR="009A3CCD" w:rsidRPr="00AB5AE5" w:rsidRDefault="00AB5AE5" w:rsidP="009A3CCD">
            <w:pPr>
              <w:ind w:left="601" w:hanging="601"/>
              <w:rPr>
                <w:rFonts w:ascii="Calibri" w:hAnsi="Calibri"/>
                <w:sz w:val="20"/>
                <w:szCs w:val="20"/>
                <w:lang w:val="en-US"/>
              </w:rPr>
            </w:pPr>
            <w:r>
              <w:rPr>
                <w:rFonts w:ascii="Calibri" w:hAnsi="Calibri"/>
                <w:sz w:val="20"/>
                <w:szCs w:val="20"/>
                <w:lang w:val="en-US"/>
              </w:rPr>
              <w:t>Wikinson, C. F. (Eds.). 1976. Insecticide Biochemistry and P</w:t>
            </w:r>
            <w:r w:rsidR="009A3CCD" w:rsidRPr="009A3CCD">
              <w:rPr>
                <w:rFonts w:ascii="Calibri" w:hAnsi="Calibri"/>
                <w:sz w:val="20"/>
                <w:szCs w:val="20"/>
                <w:lang w:val="en-US"/>
              </w:rPr>
              <w:t xml:space="preserve">hysiology. </w:t>
            </w:r>
            <w:r>
              <w:rPr>
                <w:rFonts w:ascii="Calibri" w:hAnsi="Calibri"/>
                <w:sz w:val="20"/>
                <w:szCs w:val="20"/>
                <w:lang w:val="en-US"/>
              </w:rPr>
              <w:t>Plenum Press,  New York</w:t>
            </w:r>
            <w:r w:rsidR="009A3CCD" w:rsidRPr="00AB5AE5">
              <w:rPr>
                <w:rFonts w:ascii="Calibri" w:hAnsi="Calibri"/>
                <w:sz w:val="20"/>
                <w:szCs w:val="20"/>
                <w:lang w:val="en-US"/>
              </w:rPr>
              <w:t>.</w:t>
            </w:r>
          </w:p>
          <w:p w:rsidR="009A3CCD" w:rsidRDefault="009A3CCD" w:rsidP="009A3CCD">
            <w:pPr>
              <w:ind w:left="601" w:hanging="601"/>
              <w:rPr>
                <w:rFonts w:ascii="Calibri" w:hAnsi="Calibri"/>
                <w:sz w:val="20"/>
                <w:szCs w:val="20"/>
              </w:rPr>
            </w:pPr>
            <w:r w:rsidRPr="009A3CCD">
              <w:rPr>
                <w:rFonts w:ascii="Calibri" w:hAnsi="Calibri"/>
                <w:sz w:val="20"/>
                <w:szCs w:val="20"/>
                <w:lang w:val="en-US"/>
              </w:rPr>
              <w:t xml:space="preserve">Yu, S. J. 2014. The Toxicology and Biochemistry of Insecticides. </w:t>
            </w:r>
            <w:r w:rsidRPr="009A3CCD">
              <w:rPr>
                <w:rFonts w:ascii="Calibri" w:hAnsi="Calibri"/>
                <w:sz w:val="20"/>
                <w:szCs w:val="20"/>
              </w:rPr>
              <w:t>CRC Press. USA. 380p.</w:t>
            </w:r>
          </w:p>
        </w:tc>
      </w:tr>
    </w:tbl>
    <w:p w:rsidR="005208AC" w:rsidRDefault="005208AC">
      <w:pPr>
        <w:rPr>
          <w:rFonts w:ascii="Calibri" w:hAnsi="Calibri"/>
          <w:sz w:val="20"/>
          <w:szCs w:val="20"/>
        </w:rPr>
      </w:pPr>
    </w:p>
    <w:p w:rsidR="00C325CC" w:rsidRPr="00054604" w:rsidRDefault="00C325CC">
      <w:pPr>
        <w:rPr>
          <w:rFonts w:ascii="Calibri" w:hAnsi="Calibri"/>
          <w:sz w:val="20"/>
          <w:szCs w:val="20"/>
        </w:rPr>
      </w:pPr>
    </w:p>
    <w:p w:rsidR="004A44A2" w:rsidRPr="00054604" w:rsidRDefault="004A44A2">
      <w:pPr>
        <w:rPr>
          <w:rFonts w:ascii="Calibri" w:hAnsi="Calibri"/>
          <w:sz w:val="20"/>
          <w:szCs w:val="20"/>
        </w:rPr>
      </w:pPr>
    </w:p>
    <w:p w:rsidR="00C325CC" w:rsidRPr="00054604" w:rsidRDefault="00C325CC">
      <w:pPr>
        <w:rPr>
          <w:rFonts w:ascii="Calibri" w:hAnsi="Calibri"/>
          <w:sz w:val="20"/>
          <w:szCs w:val="20"/>
        </w:rPr>
      </w:pPr>
    </w:p>
    <w:p w:rsidR="00B13ACB" w:rsidRPr="00054604" w:rsidRDefault="00B13ACB" w:rsidP="00B13ACB">
      <w:pPr>
        <w:jc w:val="both"/>
        <w:rPr>
          <w:rFonts w:ascii="Calibri" w:hAnsi="Calibri"/>
          <w:caps/>
          <w:sz w:val="20"/>
          <w:szCs w:val="20"/>
        </w:rPr>
      </w:pPr>
    </w:p>
    <w:p w:rsidR="00B13ACB" w:rsidRPr="00054604" w:rsidRDefault="00B13ACB" w:rsidP="00A72DC1">
      <w:pPr>
        <w:jc w:val="both"/>
        <w:rPr>
          <w:rFonts w:ascii="Calibri" w:hAnsi="Calibri"/>
          <w:caps/>
          <w:sz w:val="20"/>
          <w:szCs w:val="20"/>
        </w:rPr>
      </w:pPr>
    </w:p>
    <w:p w:rsidR="00B13ACB" w:rsidRPr="00054604" w:rsidRDefault="00B13ACB" w:rsidP="00A72DC1">
      <w:pPr>
        <w:jc w:val="both"/>
        <w:rPr>
          <w:rFonts w:ascii="Calibri" w:hAnsi="Calibri"/>
          <w:sz w:val="20"/>
          <w:szCs w:val="20"/>
        </w:rPr>
      </w:pPr>
    </w:p>
    <w:sectPr w:rsidR="00B13ACB" w:rsidRPr="00054604" w:rsidSect="008B5A82">
      <w:headerReference w:type="default" r:id="rId10"/>
      <w:footerReference w:type="default" r:id="rId11"/>
      <w:footerReference w:type="first" r:id="rId12"/>
      <w:pgSz w:w="12240" w:h="15840" w:code="1"/>
      <w:pgMar w:top="85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A81" w:rsidRDefault="003E3A81" w:rsidP="003E5BD5">
      <w:r>
        <w:separator/>
      </w:r>
    </w:p>
  </w:endnote>
  <w:endnote w:type="continuationSeparator" w:id="0">
    <w:p w:rsidR="003E3A81" w:rsidRDefault="003E3A81" w:rsidP="003E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Roman-WP">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17" w:rsidRPr="00D03985" w:rsidRDefault="00334E4A" w:rsidP="00F04017">
    <w:pPr>
      <w:pStyle w:val="Piedepgina"/>
      <w:rPr>
        <w:rFonts w:ascii="Calibri" w:hAnsi="Calibri"/>
        <w:color w:val="FFFFFF"/>
        <w:sz w:val="16"/>
        <w:szCs w:val="16"/>
        <w:lang w:val="es-MX"/>
      </w:rPr>
    </w:pPr>
    <w:r>
      <w:rPr>
        <w:lang w:val="es-MX"/>
      </w:rPr>
      <w:tab/>
    </w:r>
  </w:p>
  <w:tbl>
    <w:tblPr>
      <w:tblW w:w="9336" w:type="dxa"/>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shd w:val="clear" w:color="auto" w:fill="1F497D"/>
      <w:tblLook w:val="04A0" w:firstRow="1" w:lastRow="0" w:firstColumn="1" w:lastColumn="0" w:noHBand="0" w:noVBand="1"/>
    </w:tblPr>
    <w:tblGrid>
      <w:gridCol w:w="9336"/>
    </w:tblGrid>
    <w:tr w:rsidR="00F04017" w:rsidRPr="0086005A" w:rsidTr="0086005A">
      <w:trPr>
        <w:trHeight w:val="273"/>
      </w:trPr>
      <w:tc>
        <w:tcPr>
          <w:tcW w:w="9336" w:type="dxa"/>
          <w:shd w:val="clear" w:color="auto" w:fill="1F497D"/>
        </w:tcPr>
        <w:p w:rsidR="00F04017" w:rsidRPr="0086005A" w:rsidRDefault="00F04017" w:rsidP="0086005A">
          <w:pPr>
            <w:pStyle w:val="Piedepgina"/>
            <w:jc w:val="center"/>
            <w:rPr>
              <w:rFonts w:ascii="Calibri" w:hAnsi="Calibri"/>
              <w:color w:val="FFFFFF"/>
              <w:sz w:val="14"/>
              <w:szCs w:val="14"/>
            </w:rPr>
          </w:pPr>
          <w:r w:rsidRPr="0086005A">
            <w:rPr>
              <w:rFonts w:ascii="Calibri" w:hAnsi="Calibri"/>
              <w:color w:val="FFFFFF"/>
              <w:sz w:val="14"/>
              <w:szCs w:val="14"/>
              <w:lang w:val="es-MX"/>
            </w:rPr>
            <w:t>Colegio de Postgraduados</w:t>
          </w:r>
          <w:r w:rsidR="0086005A">
            <w:rPr>
              <w:rFonts w:ascii="Calibri" w:hAnsi="Calibri"/>
              <w:color w:val="FFFFFF"/>
              <w:sz w:val="14"/>
              <w:szCs w:val="14"/>
              <w:lang w:val="es-MX"/>
            </w:rPr>
            <w:t xml:space="preserve"> </w:t>
          </w:r>
          <w:r w:rsidRPr="0086005A">
            <w:rPr>
              <w:rFonts w:ascii="Calibri" w:hAnsi="Calibri"/>
              <w:color w:val="FFFFFF"/>
              <w:sz w:val="14"/>
              <w:szCs w:val="14"/>
              <w:lang w:val="es-MX"/>
            </w:rPr>
            <w:t>/</w:t>
          </w:r>
          <w:r w:rsidR="0086005A">
            <w:rPr>
              <w:rFonts w:ascii="Calibri" w:hAnsi="Calibri"/>
              <w:color w:val="FFFFFF"/>
              <w:sz w:val="14"/>
              <w:szCs w:val="14"/>
              <w:lang w:val="es-MX"/>
            </w:rPr>
            <w:t xml:space="preserve"> </w:t>
          </w:r>
          <w:r w:rsidRPr="0086005A">
            <w:rPr>
              <w:rFonts w:ascii="Calibri" w:hAnsi="Calibri"/>
              <w:color w:val="FFFFFF"/>
              <w:sz w:val="14"/>
              <w:szCs w:val="14"/>
              <w:lang w:val="es-MX"/>
            </w:rPr>
            <w:t>Secretaría Académica</w:t>
          </w:r>
          <w:r w:rsidR="0086005A">
            <w:rPr>
              <w:rFonts w:ascii="Calibri" w:hAnsi="Calibri"/>
              <w:color w:val="FFFFFF"/>
              <w:sz w:val="14"/>
              <w:szCs w:val="14"/>
              <w:lang w:val="es-MX"/>
            </w:rPr>
            <w:t xml:space="preserve"> </w:t>
          </w:r>
          <w:r w:rsidRPr="0086005A">
            <w:rPr>
              <w:rFonts w:ascii="Calibri" w:hAnsi="Calibri"/>
              <w:color w:val="FFFFFF"/>
              <w:sz w:val="14"/>
              <w:szCs w:val="14"/>
              <w:lang w:val="es-MX"/>
            </w:rPr>
            <w:t>/</w:t>
          </w:r>
          <w:r w:rsidR="0086005A">
            <w:rPr>
              <w:rFonts w:ascii="Calibri" w:hAnsi="Calibri"/>
              <w:color w:val="FFFFFF"/>
              <w:sz w:val="14"/>
              <w:szCs w:val="14"/>
              <w:lang w:val="es-MX"/>
            </w:rPr>
            <w:t xml:space="preserve"> </w:t>
          </w:r>
          <w:r w:rsidRPr="0086005A">
            <w:rPr>
              <w:rFonts w:ascii="Calibri" w:hAnsi="Calibri"/>
              <w:color w:val="FFFFFF"/>
              <w:sz w:val="14"/>
              <w:szCs w:val="14"/>
              <w:lang w:val="es-MX"/>
            </w:rPr>
            <w:t>Dirección de Educación</w:t>
          </w:r>
          <w:r w:rsidR="0086005A">
            <w:rPr>
              <w:rFonts w:ascii="Calibri" w:hAnsi="Calibri"/>
              <w:color w:val="FFFFFF"/>
              <w:sz w:val="14"/>
              <w:szCs w:val="14"/>
              <w:lang w:val="es-MX"/>
            </w:rPr>
            <w:t xml:space="preserve"> </w:t>
          </w:r>
          <w:r w:rsidRPr="0086005A">
            <w:rPr>
              <w:rFonts w:ascii="Calibri" w:hAnsi="Calibri"/>
              <w:color w:val="FFFFFF"/>
              <w:sz w:val="14"/>
              <w:szCs w:val="14"/>
              <w:lang w:val="es-MX"/>
            </w:rPr>
            <w:t>/</w:t>
          </w:r>
          <w:r w:rsidR="0086005A">
            <w:rPr>
              <w:rFonts w:ascii="Calibri" w:hAnsi="Calibri"/>
              <w:color w:val="FFFFFF"/>
              <w:sz w:val="14"/>
              <w:szCs w:val="14"/>
              <w:lang w:val="es-MX"/>
            </w:rPr>
            <w:t xml:space="preserve"> </w:t>
          </w:r>
          <w:r w:rsidRPr="0086005A">
            <w:rPr>
              <w:rFonts w:ascii="Calibri" w:hAnsi="Calibri"/>
              <w:color w:val="FFFFFF"/>
              <w:sz w:val="14"/>
              <w:szCs w:val="14"/>
              <w:lang w:val="es-MX"/>
            </w:rPr>
            <w:t xml:space="preserve">Área de Programas de Postgrado      Ι         </w:t>
          </w:r>
          <w:r w:rsidRPr="0086005A">
            <w:rPr>
              <w:rFonts w:ascii="Calibri" w:hAnsi="Calibri"/>
              <w:color w:val="FFFFFF"/>
              <w:sz w:val="14"/>
              <w:szCs w:val="14"/>
            </w:rPr>
            <w:t xml:space="preserve">Página </w:t>
          </w:r>
          <w:r w:rsidR="006708CE" w:rsidRPr="0086005A">
            <w:rPr>
              <w:rFonts w:ascii="Calibri" w:hAnsi="Calibri"/>
              <w:color w:val="FFFFFF"/>
              <w:sz w:val="14"/>
              <w:szCs w:val="14"/>
            </w:rPr>
            <w:fldChar w:fldCharType="begin"/>
          </w:r>
          <w:r w:rsidRPr="0086005A">
            <w:rPr>
              <w:rFonts w:ascii="Calibri" w:hAnsi="Calibri"/>
              <w:color w:val="FFFFFF"/>
              <w:sz w:val="14"/>
              <w:szCs w:val="14"/>
            </w:rPr>
            <w:instrText>PAGE</w:instrText>
          </w:r>
          <w:r w:rsidR="006708CE" w:rsidRPr="0086005A">
            <w:rPr>
              <w:rFonts w:ascii="Calibri" w:hAnsi="Calibri"/>
              <w:color w:val="FFFFFF"/>
              <w:sz w:val="14"/>
              <w:szCs w:val="14"/>
            </w:rPr>
            <w:fldChar w:fldCharType="separate"/>
          </w:r>
          <w:r w:rsidR="008046FC">
            <w:rPr>
              <w:rFonts w:ascii="Calibri" w:hAnsi="Calibri"/>
              <w:noProof/>
              <w:color w:val="FFFFFF"/>
              <w:sz w:val="14"/>
              <w:szCs w:val="14"/>
            </w:rPr>
            <w:t>3</w:t>
          </w:r>
          <w:r w:rsidR="006708CE" w:rsidRPr="0086005A">
            <w:rPr>
              <w:rFonts w:ascii="Calibri" w:hAnsi="Calibri"/>
              <w:color w:val="FFFFFF"/>
              <w:sz w:val="14"/>
              <w:szCs w:val="14"/>
            </w:rPr>
            <w:fldChar w:fldCharType="end"/>
          </w:r>
          <w:r w:rsidRPr="0086005A">
            <w:rPr>
              <w:rFonts w:ascii="Calibri" w:hAnsi="Calibri"/>
              <w:color w:val="FFFFFF"/>
              <w:sz w:val="14"/>
              <w:szCs w:val="14"/>
            </w:rPr>
            <w:t xml:space="preserve"> de </w:t>
          </w:r>
          <w:r w:rsidR="006708CE" w:rsidRPr="0086005A">
            <w:rPr>
              <w:rFonts w:ascii="Calibri" w:hAnsi="Calibri"/>
              <w:color w:val="FFFFFF"/>
              <w:sz w:val="14"/>
              <w:szCs w:val="14"/>
            </w:rPr>
            <w:fldChar w:fldCharType="begin"/>
          </w:r>
          <w:r w:rsidRPr="0086005A">
            <w:rPr>
              <w:rFonts w:ascii="Calibri" w:hAnsi="Calibri"/>
              <w:color w:val="FFFFFF"/>
              <w:sz w:val="14"/>
              <w:szCs w:val="14"/>
            </w:rPr>
            <w:instrText>NUMPAGES</w:instrText>
          </w:r>
          <w:r w:rsidR="006708CE" w:rsidRPr="0086005A">
            <w:rPr>
              <w:rFonts w:ascii="Calibri" w:hAnsi="Calibri"/>
              <w:color w:val="FFFFFF"/>
              <w:sz w:val="14"/>
              <w:szCs w:val="14"/>
            </w:rPr>
            <w:fldChar w:fldCharType="separate"/>
          </w:r>
          <w:r w:rsidR="008046FC">
            <w:rPr>
              <w:rFonts w:ascii="Calibri" w:hAnsi="Calibri"/>
              <w:noProof/>
              <w:color w:val="FFFFFF"/>
              <w:sz w:val="14"/>
              <w:szCs w:val="14"/>
            </w:rPr>
            <w:t>8</w:t>
          </w:r>
          <w:r w:rsidR="006708CE" w:rsidRPr="0086005A">
            <w:rPr>
              <w:rFonts w:ascii="Calibri" w:hAnsi="Calibri"/>
              <w:color w:val="FFFFFF"/>
              <w:sz w:val="14"/>
              <w:szCs w:val="14"/>
            </w:rPr>
            <w:fldChar w:fldCharType="end"/>
          </w:r>
        </w:p>
      </w:tc>
    </w:tr>
  </w:tbl>
  <w:p w:rsidR="00F04017" w:rsidRPr="0086005A" w:rsidRDefault="00F04017" w:rsidP="00F04017">
    <w:pPr>
      <w:pStyle w:val="Piedepgina"/>
      <w:rPr>
        <w:rFonts w:ascii="Calibri" w:hAnsi="Calibri"/>
        <w:color w:val="FFFFFF"/>
        <w:sz w:val="14"/>
        <w:szCs w:val="14"/>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5" w:type="dxa"/>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shd w:val="clear" w:color="auto" w:fill="1F497D"/>
      <w:tblLook w:val="04A0" w:firstRow="1" w:lastRow="0" w:firstColumn="1" w:lastColumn="0" w:noHBand="0" w:noVBand="1"/>
    </w:tblPr>
    <w:tblGrid>
      <w:gridCol w:w="8655"/>
    </w:tblGrid>
    <w:tr w:rsidR="00D03985" w:rsidRPr="00D03985" w:rsidTr="0086005A">
      <w:trPr>
        <w:trHeight w:val="268"/>
      </w:trPr>
      <w:tc>
        <w:tcPr>
          <w:tcW w:w="8655" w:type="dxa"/>
          <w:shd w:val="clear" w:color="auto" w:fill="1F497D"/>
        </w:tcPr>
        <w:p w:rsidR="00D03985" w:rsidRPr="0086005A" w:rsidRDefault="00D03985" w:rsidP="0086005A">
          <w:pPr>
            <w:pStyle w:val="Piedepgina"/>
            <w:jc w:val="center"/>
            <w:rPr>
              <w:rFonts w:ascii="Calibri" w:hAnsi="Calibri"/>
              <w:color w:val="FFFFFF"/>
              <w:sz w:val="14"/>
              <w:szCs w:val="14"/>
              <w:lang w:val="es-MX"/>
            </w:rPr>
          </w:pPr>
          <w:r w:rsidRPr="0086005A">
            <w:rPr>
              <w:rFonts w:ascii="Calibri" w:hAnsi="Calibri"/>
              <w:color w:val="FFFFFF"/>
              <w:sz w:val="14"/>
              <w:szCs w:val="14"/>
              <w:lang w:val="es-MX"/>
            </w:rPr>
            <w:t>Colegio de Postgraduados/Secretaría Académica/Dirección de Educación/Área de Programas de Postgrado</w:t>
          </w:r>
        </w:p>
      </w:tc>
    </w:tr>
  </w:tbl>
  <w:p w:rsidR="00D03985" w:rsidRDefault="00D03985" w:rsidP="002F0461">
    <w:pPr>
      <w:pStyle w:val="Piedepgina"/>
      <w:ind w:right="-568"/>
      <w:jc w:val="right"/>
      <w:rPr>
        <w:rFonts w:ascii="Calibri" w:hAnsi="Calibri"/>
        <w:color w:val="00B0F0"/>
        <w:sz w:val="16"/>
        <w:szCs w:val="16"/>
        <w:lang w:val="es-MX"/>
      </w:rPr>
    </w:pPr>
  </w:p>
  <w:p w:rsidR="00D13D5E" w:rsidRPr="00334E4A" w:rsidRDefault="00D13D5E" w:rsidP="002F0461">
    <w:pPr>
      <w:pStyle w:val="Piedepgina"/>
      <w:ind w:right="-568"/>
      <w:jc w:val="right"/>
      <w:rPr>
        <w:rFonts w:ascii="Calibri" w:hAnsi="Calibri"/>
        <w:color w:val="00B0F0"/>
        <w:sz w:val="16"/>
        <w:szCs w:val="16"/>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A81" w:rsidRDefault="003E3A81" w:rsidP="003E5BD5">
      <w:r>
        <w:separator/>
      </w:r>
    </w:p>
  </w:footnote>
  <w:footnote w:type="continuationSeparator" w:id="0">
    <w:p w:rsidR="003E3A81" w:rsidRDefault="003E3A81" w:rsidP="003E5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660"/>
      <w:gridCol w:w="5984"/>
    </w:tblGrid>
    <w:tr w:rsidR="002F0461" w:rsidRPr="00D13D5E" w:rsidTr="00D13D5E">
      <w:tc>
        <w:tcPr>
          <w:tcW w:w="2660" w:type="dxa"/>
        </w:tcPr>
        <w:p w:rsidR="00054604" w:rsidRPr="00D13D5E" w:rsidRDefault="00054604" w:rsidP="00D13D5E">
          <w:pPr>
            <w:jc w:val="right"/>
            <w:rPr>
              <w:rFonts w:ascii="Calibri" w:hAnsi="Calibri"/>
              <w:caps/>
              <w:sz w:val="20"/>
              <w:szCs w:val="20"/>
            </w:rPr>
          </w:pPr>
          <w:r w:rsidRPr="00D13D5E">
            <w:rPr>
              <w:rFonts w:ascii="Calibri" w:hAnsi="Calibri"/>
              <w:caps/>
              <w:sz w:val="20"/>
              <w:szCs w:val="20"/>
            </w:rPr>
            <w:t>Curso:</w:t>
          </w:r>
        </w:p>
      </w:tc>
      <w:tc>
        <w:tcPr>
          <w:tcW w:w="5984" w:type="dxa"/>
          <w:tcBorders>
            <w:bottom w:val="single" w:sz="4" w:space="0" w:color="auto"/>
          </w:tcBorders>
        </w:tcPr>
        <w:p w:rsidR="00054604" w:rsidRPr="00D13D5E" w:rsidRDefault="004652E7" w:rsidP="00D13D5E">
          <w:pPr>
            <w:jc w:val="both"/>
            <w:rPr>
              <w:rFonts w:ascii="Calibri" w:hAnsi="Calibri"/>
              <w:caps/>
            </w:rPr>
          </w:pPr>
          <w:r>
            <w:rPr>
              <w:rFonts w:ascii="Calibri" w:hAnsi="Calibri"/>
              <w:caps/>
            </w:rPr>
            <w:t>manejo de la resistencia a insecticidas</w:t>
          </w:r>
        </w:p>
      </w:tc>
    </w:tr>
    <w:tr w:rsidR="002F0461" w:rsidRPr="00D13D5E" w:rsidTr="00D13D5E">
      <w:tc>
        <w:tcPr>
          <w:tcW w:w="2660" w:type="dxa"/>
        </w:tcPr>
        <w:p w:rsidR="00054604" w:rsidRPr="00D13D5E" w:rsidRDefault="00054604" w:rsidP="00D13D5E">
          <w:pPr>
            <w:jc w:val="right"/>
            <w:rPr>
              <w:rFonts w:ascii="Calibri" w:hAnsi="Calibri"/>
              <w:caps/>
              <w:sz w:val="20"/>
              <w:szCs w:val="20"/>
            </w:rPr>
          </w:pPr>
          <w:r w:rsidRPr="00D13D5E">
            <w:rPr>
              <w:rFonts w:ascii="Calibri" w:hAnsi="Calibri"/>
              <w:caps/>
              <w:sz w:val="20"/>
              <w:szCs w:val="20"/>
            </w:rPr>
            <w:t>Programa de postgrado:</w:t>
          </w:r>
        </w:p>
      </w:tc>
      <w:tc>
        <w:tcPr>
          <w:tcW w:w="5984" w:type="dxa"/>
          <w:tcBorders>
            <w:top w:val="single" w:sz="4" w:space="0" w:color="auto"/>
            <w:bottom w:val="single" w:sz="4" w:space="0" w:color="auto"/>
          </w:tcBorders>
        </w:tcPr>
        <w:p w:rsidR="00054604" w:rsidRPr="00D13D5E" w:rsidRDefault="004652E7" w:rsidP="00D13D5E">
          <w:pPr>
            <w:jc w:val="both"/>
            <w:rPr>
              <w:rFonts w:ascii="Calibri" w:hAnsi="Calibri"/>
              <w:caps/>
            </w:rPr>
          </w:pPr>
          <w:r>
            <w:rPr>
              <w:rFonts w:ascii="Calibri" w:hAnsi="Calibri"/>
              <w:caps/>
            </w:rPr>
            <w:t>programa de entomología y acarología</w:t>
          </w:r>
        </w:p>
      </w:tc>
    </w:tr>
  </w:tbl>
  <w:p w:rsidR="00054604" w:rsidRDefault="00054604" w:rsidP="002A1771">
    <w:pPr>
      <w:jc w:val="both"/>
      <w:rPr>
        <w:rFonts w:ascii="Arial" w:hAnsi="Arial"/>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633E5"/>
    <w:multiLevelType w:val="hybridMultilevel"/>
    <w:tmpl w:val="709EE34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5CD36E2"/>
    <w:multiLevelType w:val="hybridMultilevel"/>
    <w:tmpl w:val="FBA6A610"/>
    <w:lvl w:ilvl="0" w:tplc="77EACF8E">
      <w:start w:val="1"/>
      <w:numFmt w:val="decimal"/>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
    <w:nsid w:val="4B48405A"/>
    <w:multiLevelType w:val="hybridMultilevel"/>
    <w:tmpl w:val="8F08B672"/>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F876AE7"/>
    <w:multiLevelType w:val="multilevel"/>
    <w:tmpl w:val="90523B00"/>
    <w:lvl w:ilvl="0">
      <w:start w:val="1"/>
      <w:numFmt w:val="none"/>
      <w:suff w:val="nothing"/>
      <w:lvlText w:val=""/>
      <w:lvlJc w:val="left"/>
      <w:pPr>
        <w:ind w:left="432" w:hanging="432"/>
      </w:pPr>
    </w:lvl>
    <w:lvl w:ilvl="1">
      <w:start w:val="1"/>
      <w:numFmt w:val="none"/>
      <w:pStyle w:val="Ttulo21"/>
      <w:suff w:val="nothing"/>
      <w:lvlText w:val=""/>
      <w:lvlJc w:val="left"/>
      <w:pPr>
        <w:ind w:left="576" w:hanging="576"/>
      </w:pPr>
    </w:lvl>
    <w:lvl w:ilvl="2">
      <w:start w:val="1"/>
      <w:numFmt w:val="none"/>
      <w:pStyle w:val="Ttulo31"/>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pStyle w:val="Ttulo81"/>
      <w:suff w:val="nothing"/>
      <w:lvlText w:val=""/>
      <w:lvlJc w:val="left"/>
      <w:pPr>
        <w:ind w:left="1440" w:hanging="1440"/>
      </w:pPr>
    </w:lvl>
    <w:lvl w:ilvl="8">
      <w:start w:val="1"/>
      <w:numFmt w:val="none"/>
      <w:pStyle w:val="Ttulo91"/>
      <w:suff w:val="nothing"/>
      <w:lvlText w:val=""/>
      <w:lvlJc w:val="left"/>
      <w:pPr>
        <w:ind w:left="1584" w:hanging="1584"/>
      </w:pPr>
    </w:lvl>
  </w:abstractNum>
  <w:abstractNum w:abstractNumId="4">
    <w:nsid w:val="755218D4"/>
    <w:multiLevelType w:val="hybridMultilevel"/>
    <w:tmpl w:val="036CC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ACB"/>
    <w:rsid w:val="00006413"/>
    <w:rsid w:val="00051B94"/>
    <w:rsid w:val="00054604"/>
    <w:rsid w:val="00063F1B"/>
    <w:rsid w:val="000650F0"/>
    <w:rsid w:val="00093492"/>
    <w:rsid w:val="00093DF5"/>
    <w:rsid w:val="000B2C76"/>
    <w:rsid w:val="000B7224"/>
    <w:rsid w:val="000C2B4D"/>
    <w:rsid w:val="000C3AF3"/>
    <w:rsid w:val="000C7ABA"/>
    <w:rsid w:val="000E375C"/>
    <w:rsid w:val="000F50EA"/>
    <w:rsid w:val="00101697"/>
    <w:rsid w:val="00130EBC"/>
    <w:rsid w:val="00196E5E"/>
    <w:rsid w:val="001A75A9"/>
    <w:rsid w:val="001B2D6F"/>
    <w:rsid w:val="001B4EB9"/>
    <w:rsid w:val="00224095"/>
    <w:rsid w:val="002253EB"/>
    <w:rsid w:val="0023267C"/>
    <w:rsid w:val="002465F6"/>
    <w:rsid w:val="00257246"/>
    <w:rsid w:val="00267075"/>
    <w:rsid w:val="00271020"/>
    <w:rsid w:val="002774C7"/>
    <w:rsid w:val="002A1047"/>
    <w:rsid w:val="002A1771"/>
    <w:rsid w:val="002B70E4"/>
    <w:rsid w:val="002C0B22"/>
    <w:rsid w:val="002F0461"/>
    <w:rsid w:val="002F111A"/>
    <w:rsid w:val="002F5FB3"/>
    <w:rsid w:val="00323E60"/>
    <w:rsid w:val="00323E9D"/>
    <w:rsid w:val="00330EC9"/>
    <w:rsid w:val="00334E4A"/>
    <w:rsid w:val="0034450F"/>
    <w:rsid w:val="00346FE7"/>
    <w:rsid w:val="0035206E"/>
    <w:rsid w:val="00365651"/>
    <w:rsid w:val="003900C0"/>
    <w:rsid w:val="003940A4"/>
    <w:rsid w:val="003A577B"/>
    <w:rsid w:val="003B640F"/>
    <w:rsid w:val="003D33CE"/>
    <w:rsid w:val="003D580B"/>
    <w:rsid w:val="003E0A2B"/>
    <w:rsid w:val="003E3A81"/>
    <w:rsid w:val="003E5BD5"/>
    <w:rsid w:val="003F0FA9"/>
    <w:rsid w:val="00402677"/>
    <w:rsid w:val="00404AD1"/>
    <w:rsid w:val="00412A92"/>
    <w:rsid w:val="00420E32"/>
    <w:rsid w:val="004269AA"/>
    <w:rsid w:val="00442998"/>
    <w:rsid w:val="00451412"/>
    <w:rsid w:val="004652E7"/>
    <w:rsid w:val="00473E10"/>
    <w:rsid w:val="004A44A2"/>
    <w:rsid w:val="004C5F3A"/>
    <w:rsid w:val="004D4BD1"/>
    <w:rsid w:val="004F51B8"/>
    <w:rsid w:val="004F7519"/>
    <w:rsid w:val="00503109"/>
    <w:rsid w:val="005168EF"/>
    <w:rsid w:val="005208AC"/>
    <w:rsid w:val="00547395"/>
    <w:rsid w:val="00594929"/>
    <w:rsid w:val="00597DD1"/>
    <w:rsid w:val="005B1EA3"/>
    <w:rsid w:val="005B4592"/>
    <w:rsid w:val="005D19D4"/>
    <w:rsid w:val="005D521E"/>
    <w:rsid w:val="005E01E6"/>
    <w:rsid w:val="006206D9"/>
    <w:rsid w:val="0062290F"/>
    <w:rsid w:val="006235EC"/>
    <w:rsid w:val="00630ED6"/>
    <w:rsid w:val="00640B6A"/>
    <w:rsid w:val="0066191E"/>
    <w:rsid w:val="00662C55"/>
    <w:rsid w:val="006708CE"/>
    <w:rsid w:val="006756ED"/>
    <w:rsid w:val="0069237D"/>
    <w:rsid w:val="00692AB8"/>
    <w:rsid w:val="006F4653"/>
    <w:rsid w:val="006F5E8F"/>
    <w:rsid w:val="00707A92"/>
    <w:rsid w:val="00720D64"/>
    <w:rsid w:val="007246C7"/>
    <w:rsid w:val="00735EBF"/>
    <w:rsid w:val="00741E4E"/>
    <w:rsid w:val="00767ADF"/>
    <w:rsid w:val="007701B3"/>
    <w:rsid w:val="007816C5"/>
    <w:rsid w:val="007849D8"/>
    <w:rsid w:val="007A5EF5"/>
    <w:rsid w:val="007B6051"/>
    <w:rsid w:val="007C208F"/>
    <w:rsid w:val="007F12ED"/>
    <w:rsid w:val="00800F39"/>
    <w:rsid w:val="008046FC"/>
    <w:rsid w:val="00823AFB"/>
    <w:rsid w:val="00825D65"/>
    <w:rsid w:val="00831A2A"/>
    <w:rsid w:val="00854DDD"/>
    <w:rsid w:val="0086005A"/>
    <w:rsid w:val="00864C95"/>
    <w:rsid w:val="00870BEC"/>
    <w:rsid w:val="0089234B"/>
    <w:rsid w:val="008A58B6"/>
    <w:rsid w:val="008B067E"/>
    <w:rsid w:val="008B5A82"/>
    <w:rsid w:val="008C2D0F"/>
    <w:rsid w:val="008E2FFA"/>
    <w:rsid w:val="008F78BE"/>
    <w:rsid w:val="00904F3F"/>
    <w:rsid w:val="00922B7B"/>
    <w:rsid w:val="009504E3"/>
    <w:rsid w:val="00952C9F"/>
    <w:rsid w:val="00952DBD"/>
    <w:rsid w:val="00955617"/>
    <w:rsid w:val="009615F3"/>
    <w:rsid w:val="009633A7"/>
    <w:rsid w:val="00965C16"/>
    <w:rsid w:val="009665DA"/>
    <w:rsid w:val="009A3CCD"/>
    <w:rsid w:val="009A59B9"/>
    <w:rsid w:val="009C118E"/>
    <w:rsid w:val="009C7F1B"/>
    <w:rsid w:val="009F069E"/>
    <w:rsid w:val="00A018EC"/>
    <w:rsid w:val="00A4647A"/>
    <w:rsid w:val="00A72439"/>
    <w:rsid w:val="00A72DC1"/>
    <w:rsid w:val="00A7592D"/>
    <w:rsid w:val="00A75ED3"/>
    <w:rsid w:val="00A93712"/>
    <w:rsid w:val="00A969AD"/>
    <w:rsid w:val="00AA7961"/>
    <w:rsid w:val="00AB5AE5"/>
    <w:rsid w:val="00AC5422"/>
    <w:rsid w:val="00B050AC"/>
    <w:rsid w:val="00B13ACB"/>
    <w:rsid w:val="00B13E3C"/>
    <w:rsid w:val="00B16353"/>
    <w:rsid w:val="00B16565"/>
    <w:rsid w:val="00B204BE"/>
    <w:rsid w:val="00B24D0F"/>
    <w:rsid w:val="00B309C4"/>
    <w:rsid w:val="00B543E6"/>
    <w:rsid w:val="00B60398"/>
    <w:rsid w:val="00B63445"/>
    <w:rsid w:val="00B63608"/>
    <w:rsid w:val="00B9571C"/>
    <w:rsid w:val="00B95B5A"/>
    <w:rsid w:val="00BB4F01"/>
    <w:rsid w:val="00BB66F5"/>
    <w:rsid w:val="00BD0965"/>
    <w:rsid w:val="00BE2D9B"/>
    <w:rsid w:val="00C03CB7"/>
    <w:rsid w:val="00C20080"/>
    <w:rsid w:val="00C325CC"/>
    <w:rsid w:val="00C560FA"/>
    <w:rsid w:val="00C75E5B"/>
    <w:rsid w:val="00C817D6"/>
    <w:rsid w:val="00C8379D"/>
    <w:rsid w:val="00C87C5E"/>
    <w:rsid w:val="00C95464"/>
    <w:rsid w:val="00C975CA"/>
    <w:rsid w:val="00CB08CD"/>
    <w:rsid w:val="00CB0C33"/>
    <w:rsid w:val="00CC2230"/>
    <w:rsid w:val="00CC552E"/>
    <w:rsid w:val="00CD085D"/>
    <w:rsid w:val="00CD50BD"/>
    <w:rsid w:val="00CE2F5D"/>
    <w:rsid w:val="00CE5779"/>
    <w:rsid w:val="00CF214A"/>
    <w:rsid w:val="00D03985"/>
    <w:rsid w:val="00D13D5E"/>
    <w:rsid w:val="00D144DD"/>
    <w:rsid w:val="00D26EF4"/>
    <w:rsid w:val="00D46B5B"/>
    <w:rsid w:val="00D729D5"/>
    <w:rsid w:val="00D81F1C"/>
    <w:rsid w:val="00DB01C3"/>
    <w:rsid w:val="00DC5F51"/>
    <w:rsid w:val="00DD0ED6"/>
    <w:rsid w:val="00DD658A"/>
    <w:rsid w:val="00DF511B"/>
    <w:rsid w:val="00E05DB0"/>
    <w:rsid w:val="00E17A48"/>
    <w:rsid w:val="00E30DD1"/>
    <w:rsid w:val="00E47311"/>
    <w:rsid w:val="00E55B6A"/>
    <w:rsid w:val="00E5783F"/>
    <w:rsid w:val="00EB1BFF"/>
    <w:rsid w:val="00EB32BE"/>
    <w:rsid w:val="00EC0076"/>
    <w:rsid w:val="00EC2AFE"/>
    <w:rsid w:val="00EC4496"/>
    <w:rsid w:val="00ED6591"/>
    <w:rsid w:val="00F00FD3"/>
    <w:rsid w:val="00F04017"/>
    <w:rsid w:val="00F05ACC"/>
    <w:rsid w:val="00F1047C"/>
    <w:rsid w:val="00F163B2"/>
    <w:rsid w:val="00F20F34"/>
    <w:rsid w:val="00F310FA"/>
    <w:rsid w:val="00F71547"/>
    <w:rsid w:val="00F835CF"/>
    <w:rsid w:val="00F87914"/>
    <w:rsid w:val="00F93B89"/>
    <w:rsid w:val="00FB270A"/>
    <w:rsid w:val="00FE2124"/>
    <w:rsid w:val="00FF4F36"/>
    <w:rsid w:val="00FF7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ACB"/>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B13ACB"/>
    <w:pPr>
      <w:spacing w:after="101" w:line="216" w:lineRule="atLeast"/>
      <w:jc w:val="both"/>
      <w:outlineLvl w:val="1"/>
    </w:pPr>
    <w:rPr>
      <w:rFonts w:ascii="Arial" w:hAnsi="Arial"/>
      <w:sz w:val="18"/>
      <w:szCs w:val="20"/>
      <w:lang w:val="es-ES_tradnl"/>
    </w:rPr>
  </w:style>
  <w:style w:type="paragraph" w:styleId="Ttulo3">
    <w:name w:val="heading 3"/>
    <w:basedOn w:val="Normal"/>
    <w:next w:val="Normal"/>
    <w:link w:val="Ttulo3Car"/>
    <w:uiPriority w:val="9"/>
    <w:unhideWhenUsed/>
    <w:qFormat/>
    <w:rsid w:val="00B13ACB"/>
    <w:pPr>
      <w:keepNext/>
      <w:keepLines/>
      <w:spacing w:before="200"/>
      <w:outlineLvl w:val="2"/>
    </w:pPr>
    <w:rPr>
      <w:rFonts w:ascii="Cambria" w:hAnsi="Cambria"/>
      <w:b/>
      <w:bCs/>
      <w:color w:val="4F81BD"/>
    </w:rPr>
  </w:style>
  <w:style w:type="paragraph" w:styleId="Ttulo8">
    <w:name w:val="heading 8"/>
    <w:basedOn w:val="Normal"/>
    <w:next w:val="Normal"/>
    <w:link w:val="Ttulo8Car"/>
    <w:uiPriority w:val="9"/>
    <w:semiHidden/>
    <w:unhideWhenUsed/>
    <w:qFormat/>
    <w:rsid w:val="00B13ACB"/>
    <w:pPr>
      <w:keepNext/>
      <w:keepLines/>
      <w:spacing w:before="200"/>
      <w:outlineLvl w:val="7"/>
    </w:pPr>
    <w:rPr>
      <w:rFonts w:ascii="Cambria" w:hAnsi="Cambria"/>
      <w:color w:val="404040"/>
      <w:sz w:val="20"/>
      <w:szCs w:val="20"/>
    </w:rPr>
  </w:style>
  <w:style w:type="paragraph" w:styleId="Ttulo9">
    <w:name w:val="heading 9"/>
    <w:basedOn w:val="Normal"/>
    <w:next w:val="Normal"/>
    <w:link w:val="Ttulo9Car"/>
    <w:qFormat/>
    <w:rsid w:val="00B13ACB"/>
    <w:pPr>
      <w:keepNext/>
      <w:ind w:right="-426"/>
      <w:outlineLvl w:val="8"/>
    </w:pPr>
    <w:rPr>
      <w:b/>
      <w:sz w:val="16"/>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13ACB"/>
    <w:rPr>
      <w:rFonts w:ascii="Arial" w:eastAsia="Times New Roman" w:hAnsi="Arial" w:cs="Times New Roman"/>
      <w:sz w:val="18"/>
      <w:szCs w:val="20"/>
      <w:lang w:val="es-ES_tradnl" w:eastAsia="es-ES"/>
    </w:rPr>
  </w:style>
  <w:style w:type="character" w:customStyle="1" w:styleId="Ttulo9Car">
    <w:name w:val="Título 9 Car"/>
    <w:basedOn w:val="Fuentedeprrafopredeter"/>
    <w:link w:val="Ttulo9"/>
    <w:rsid w:val="00B13ACB"/>
    <w:rPr>
      <w:rFonts w:ascii="Times New Roman" w:eastAsia="Times New Roman" w:hAnsi="Times New Roman" w:cs="Times New Roman"/>
      <w:b/>
      <w:sz w:val="16"/>
      <w:szCs w:val="20"/>
      <w:lang w:val="es-ES_tradnl" w:eastAsia="es-ES"/>
    </w:rPr>
  </w:style>
  <w:style w:type="paragraph" w:customStyle="1" w:styleId="Textoindependiente31">
    <w:name w:val="Texto independiente 31"/>
    <w:basedOn w:val="Normal"/>
    <w:rsid w:val="00B13ACB"/>
    <w:pPr>
      <w:jc w:val="both"/>
    </w:pPr>
    <w:rPr>
      <w:rFonts w:ascii="Univers" w:hAnsi="Univers"/>
      <w:b/>
      <w:sz w:val="22"/>
      <w:szCs w:val="20"/>
    </w:rPr>
  </w:style>
  <w:style w:type="character" w:customStyle="1" w:styleId="Ttulo3Car">
    <w:name w:val="Título 3 Car"/>
    <w:basedOn w:val="Fuentedeprrafopredeter"/>
    <w:link w:val="Ttulo3"/>
    <w:uiPriority w:val="9"/>
    <w:rsid w:val="00B13ACB"/>
    <w:rPr>
      <w:rFonts w:ascii="Cambria" w:eastAsia="Times New Roman" w:hAnsi="Cambria" w:cs="Times New Roman"/>
      <w:b/>
      <w:bCs/>
      <w:color w:val="4F81BD"/>
      <w:sz w:val="24"/>
      <w:szCs w:val="24"/>
      <w:lang w:val="es-ES" w:eastAsia="es-ES"/>
    </w:rPr>
  </w:style>
  <w:style w:type="character" w:customStyle="1" w:styleId="Ttulo8Car">
    <w:name w:val="Título 8 Car"/>
    <w:basedOn w:val="Fuentedeprrafopredeter"/>
    <w:link w:val="Ttulo8"/>
    <w:uiPriority w:val="9"/>
    <w:semiHidden/>
    <w:rsid w:val="00B13ACB"/>
    <w:rPr>
      <w:rFonts w:ascii="Cambria" w:eastAsia="Times New Roman" w:hAnsi="Cambria" w:cs="Times New Roman"/>
      <w:color w:val="404040"/>
      <w:sz w:val="20"/>
      <w:szCs w:val="20"/>
      <w:lang w:val="es-ES" w:eastAsia="es-ES"/>
    </w:rPr>
  </w:style>
  <w:style w:type="table" w:styleId="Tablaconcuadrcula">
    <w:name w:val="Table Grid"/>
    <w:basedOn w:val="Tablanormal"/>
    <w:uiPriority w:val="59"/>
    <w:rsid w:val="00B13A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62290F"/>
    <w:pPr>
      <w:ind w:left="720"/>
      <w:contextualSpacing/>
    </w:pPr>
  </w:style>
  <w:style w:type="paragraph" w:customStyle="1" w:styleId="Horas">
    <w:name w:val="Horas"/>
    <w:rsid w:val="00EB1BFF"/>
    <w:pPr>
      <w:overflowPunct w:val="0"/>
      <w:autoSpaceDE w:val="0"/>
      <w:autoSpaceDN w:val="0"/>
      <w:adjustRightInd w:val="0"/>
      <w:jc w:val="center"/>
      <w:textAlignment w:val="baseline"/>
    </w:pPr>
    <w:rPr>
      <w:rFonts w:ascii="Roman-WP" w:eastAsia="Times New Roman" w:hAnsi="Roman-WP"/>
      <w:lang w:val="es-ES_tradnl" w:eastAsia="es-ES"/>
    </w:rPr>
  </w:style>
  <w:style w:type="paragraph" w:customStyle="1" w:styleId="TemasySubtemas">
    <w:name w:val="Temas y Subtemas"/>
    <w:basedOn w:val="Horas"/>
    <w:rsid w:val="00EB1BFF"/>
    <w:pPr>
      <w:tabs>
        <w:tab w:val="left" w:pos="288"/>
        <w:tab w:val="left" w:pos="576"/>
        <w:tab w:val="left" w:pos="1008"/>
        <w:tab w:val="left" w:pos="1728"/>
      </w:tabs>
      <w:jc w:val="left"/>
    </w:pPr>
  </w:style>
  <w:style w:type="paragraph" w:customStyle="1" w:styleId="Objetivos">
    <w:name w:val="Objetivos"/>
    <w:basedOn w:val="Horas"/>
    <w:rsid w:val="00EB1BFF"/>
    <w:pPr>
      <w:ind w:firstLine="284"/>
      <w:jc w:val="both"/>
    </w:pPr>
  </w:style>
  <w:style w:type="character" w:styleId="Hipervnculo">
    <w:name w:val="Hyperlink"/>
    <w:basedOn w:val="Fuentedeprrafopredeter"/>
    <w:rsid w:val="00CB0C33"/>
    <w:rPr>
      <w:color w:val="003399"/>
      <w:u w:val="single"/>
    </w:rPr>
  </w:style>
  <w:style w:type="paragraph" w:styleId="Textoindependiente">
    <w:name w:val="Body Text"/>
    <w:basedOn w:val="Normal"/>
    <w:link w:val="TextoindependienteCar"/>
    <w:rsid w:val="00CB0C33"/>
    <w:pPr>
      <w:spacing w:after="120"/>
    </w:pPr>
  </w:style>
  <w:style w:type="character" w:customStyle="1" w:styleId="TextoindependienteCar">
    <w:name w:val="Texto independiente Car"/>
    <w:basedOn w:val="Fuentedeprrafopredeter"/>
    <w:link w:val="Textoindependiente"/>
    <w:rsid w:val="00CB0C33"/>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3E5BD5"/>
    <w:pPr>
      <w:tabs>
        <w:tab w:val="center" w:pos="4419"/>
        <w:tab w:val="right" w:pos="8838"/>
      </w:tabs>
    </w:pPr>
  </w:style>
  <w:style w:type="character" w:customStyle="1" w:styleId="EncabezadoCar">
    <w:name w:val="Encabezado Car"/>
    <w:basedOn w:val="Fuentedeprrafopredeter"/>
    <w:link w:val="Encabezado"/>
    <w:uiPriority w:val="99"/>
    <w:rsid w:val="003E5BD5"/>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3E5BD5"/>
    <w:pPr>
      <w:tabs>
        <w:tab w:val="center" w:pos="4419"/>
        <w:tab w:val="right" w:pos="8838"/>
      </w:tabs>
    </w:pPr>
  </w:style>
  <w:style w:type="character" w:customStyle="1" w:styleId="PiedepginaCar">
    <w:name w:val="Pie de página Car"/>
    <w:basedOn w:val="Fuentedeprrafopredeter"/>
    <w:link w:val="Piedepgina"/>
    <w:uiPriority w:val="99"/>
    <w:rsid w:val="003E5BD5"/>
    <w:rPr>
      <w:rFonts w:ascii="Times New Roman" w:eastAsia="Times New Roman" w:hAnsi="Times New Roman"/>
      <w:sz w:val="24"/>
      <w:szCs w:val="24"/>
      <w:lang w:val="es-ES" w:eastAsia="es-ES"/>
    </w:rPr>
  </w:style>
  <w:style w:type="paragraph" w:styleId="Citadestacada">
    <w:name w:val="Intense Quote"/>
    <w:basedOn w:val="Normal"/>
    <w:next w:val="Normal"/>
    <w:link w:val="CitadestacadaCar"/>
    <w:uiPriority w:val="30"/>
    <w:qFormat/>
    <w:rsid w:val="00D144DD"/>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D144DD"/>
    <w:rPr>
      <w:rFonts w:ascii="Times New Roman" w:eastAsia="Times New Roman" w:hAnsi="Times New Roman"/>
      <w:b/>
      <w:bCs/>
      <w:i/>
      <w:iCs/>
      <w:color w:val="4F81BD"/>
      <w:sz w:val="24"/>
      <w:szCs w:val="24"/>
      <w:lang w:val="es-ES" w:eastAsia="es-ES"/>
    </w:rPr>
  </w:style>
  <w:style w:type="paragraph" w:styleId="Ttulo">
    <w:name w:val="Title"/>
    <w:basedOn w:val="Normal"/>
    <w:next w:val="Normal"/>
    <w:link w:val="TtuloCar"/>
    <w:uiPriority w:val="10"/>
    <w:qFormat/>
    <w:rsid w:val="00093492"/>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093492"/>
    <w:rPr>
      <w:rFonts w:ascii="Cambria" w:eastAsia="Times New Roman" w:hAnsi="Cambria" w:cs="Times New Roman"/>
      <w:b/>
      <w:bCs/>
      <w:kern w:val="28"/>
      <w:sz w:val="32"/>
      <w:szCs w:val="32"/>
      <w:lang w:val="es-ES" w:eastAsia="es-ES"/>
    </w:rPr>
  </w:style>
  <w:style w:type="paragraph" w:styleId="Textodeglobo">
    <w:name w:val="Balloon Text"/>
    <w:basedOn w:val="Normal"/>
    <w:link w:val="TextodegloboCar"/>
    <w:uiPriority w:val="99"/>
    <w:semiHidden/>
    <w:unhideWhenUsed/>
    <w:rsid w:val="005B4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592"/>
    <w:rPr>
      <w:rFonts w:ascii="Tahoma" w:eastAsia="Times New Roman" w:hAnsi="Tahoma" w:cs="Tahoma"/>
      <w:sz w:val="16"/>
      <w:szCs w:val="16"/>
      <w:lang w:val="es-ES" w:eastAsia="es-ES"/>
    </w:rPr>
  </w:style>
  <w:style w:type="paragraph" w:customStyle="1" w:styleId="Ttulo21">
    <w:name w:val="Título 21"/>
    <w:basedOn w:val="Normal"/>
    <w:next w:val="Normal"/>
    <w:rsid w:val="0034450F"/>
    <w:pPr>
      <w:numPr>
        <w:ilvl w:val="1"/>
        <w:numId w:val="1"/>
      </w:numPr>
      <w:tabs>
        <w:tab w:val="left" w:pos="709"/>
      </w:tabs>
      <w:suppressAutoHyphens/>
      <w:spacing w:after="101" w:line="216" w:lineRule="atLeast"/>
      <w:jc w:val="both"/>
      <w:outlineLvl w:val="1"/>
    </w:pPr>
    <w:rPr>
      <w:rFonts w:ascii="Arial" w:hAnsi="Arial"/>
      <w:sz w:val="18"/>
      <w:szCs w:val="20"/>
      <w:lang w:val="es-MX" w:eastAsia="es-MX"/>
    </w:rPr>
  </w:style>
  <w:style w:type="paragraph" w:customStyle="1" w:styleId="Ttulo31">
    <w:name w:val="Título 31"/>
    <w:basedOn w:val="Normal"/>
    <w:next w:val="Normal"/>
    <w:rsid w:val="0034450F"/>
    <w:pPr>
      <w:keepNext/>
      <w:numPr>
        <w:ilvl w:val="2"/>
        <w:numId w:val="1"/>
      </w:numPr>
      <w:tabs>
        <w:tab w:val="left" w:pos="709"/>
      </w:tabs>
      <w:suppressAutoHyphens/>
      <w:spacing w:before="200" w:line="276" w:lineRule="auto"/>
      <w:outlineLvl w:val="2"/>
    </w:pPr>
    <w:rPr>
      <w:rFonts w:ascii="Cambria" w:hAnsi="Cambria"/>
      <w:b/>
      <w:bCs/>
      <w:color w:val="4F81BD"/>
      <w:lang w:val="es-MX" w:eastAsia="es-MX"/>
    </w:rPr>
  </w:style>
  <w:style w:type="paragraph" w:customStyle="1" w:styleId="Ttulo81">
    <w:name w:val="Título 81"/>
    <w:basedOn w:val="Normal"/>
    <w:next w:val="Normal"/>
    <w:rsid w:val="0034450F"/>
    <w:pPr>
      <w:keepNext/>
      <w:numPr>
        <w:ilvl w:val="7"/>
        <w:numId w:val="1"/>
      </w:numPr>
      <w:tabs>
        <w:tab w:val="left" w:pos="709"/>
      </w:tabs>
      <w:suppressAutoHyphens/>
      <w:spacing w:before="200" w:line="276" w:lineRule="auto"/>
      <w:outlineLvl w:val="7"/>
    </w:pPr>
    <w:rPr>
      <w:rFonts w:ascii="Cambria" w:hAnsi="Cambria"/>
      <w:color w:val="404040"/>
      <w:sz w:val="20"/>
      <w:szCs w:val="20"/>
      <w:lang w:val="es-MX" w:eastAsia="es-MX"/>
    </w:rPr>
  </w:style>
  <w:style w:type="paragraph" w:customStyle="1" w:styleId="Ttulo91">
    <w:name w:val="Título 91"/>
    <w:basedOn w:val="Normal"/>
    <w:next w:val="Normal"/>
    <w:rsid w:val="0034450F"/>
    <w:pPr>
      <w:keepNext/>
      <w:numPr>
        <w:ilvl w:val="8"/>
        <w:numId w:val="1"/>
      </w:numPr>
      <w:tabs>
        <w:tab w:val="left" w:pos="709"/>
      </w:tabs>
      <w:suppressAutoHyphens/>
      <w:spacing w:after="200" w:line="276" w:lineRule="auto"/>
      <w:ind w:left="0" w:right="-426" w:firstLine="0"/>
      <w:outlineLvl w:val="8"/>
    </w:pPr>
    <w:rPr>
      <w:b/>
      <w:sz w:val="16"/>
      <w:szCs w:val="20"/>
      <w:lang w:val="es-MX" w:eastAsia="es-MX"/>
    </w:rPr>
  </w:style>
  <w:style w:type="paragraph" w:customStyle="1" w:styleId="Default">
    <w:name w:val="Default"/>
    <w:rsid w:val="007701B3"/>
    <w:pPr>
      <w:tabs>
        <w:tab w:val="left" w:pos="709"/>
      </w:tabs>
      <w:suppressAutoHyphens/>
      <w:spacing w:after="200" w:line="276" w:lineRule="auto"/>
    </w:pPr>
    <w:rPr>
      <w:rFonts w:ascii="Times New Roman" w:eastAsia="Times New Roman" w:hAnsi="Times New Roman"/>
      <w:sz w:val="24"/>
      <w:szCs w:val="24"/>
    </w:rPr>
  </w:style>
  <w:style w:type="paragraph" w:styleId="Sangradetextonormal">
    <w:name w:val="Body Text Indent"/>
    <w:basedOn w:val="Normal"/>
    <w:link w:val="SangradetextonormalCar"/>
    <w:uiPriority w:val="99"/>
    <w:semiHidden/>
    <w:unhideWhenUsed/>
    <w:rsid w:val="007701B3"/>
    <w:pPr>
      <w:spacing w:after="120"/>
      <w:ind w:left="283"/>
    </w:pPr>
  </w:style>
  <w:style w:type="character" w:customStyle="1" w:styleId="SangradetextonormalCar">
    <w:name w:val="Sangría de texto normal Car"/>
    <w:basedOn w:val="Fuentedeprrafopredeter"/>
    <w:link w:val="Sangradetextonormal"/>
    <w:uiPriority w:val="99"/>
    <w:semiHidden/>
    <w:rsid w:val="007701B3"/>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ACB"/>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B13ACB"/>
    <w:pPr>
      <w:spacing w:after="101" w:line="216" w:lineRule="atLeast"/>
      <w:jc w:val="both"/>
      <w:outlineLvl w:val="1"/>
    </w:pPr>
    <w:rPr>
      <w:rFonts w:ascii="Arial" w:hAnsi="Arial"/>
      <w:sz w:val="18"/>
      <w:szCs w:val="20"/>
      <w:lang w:val="es-ES_tradnl"/>
    </w:rPr>
  </w:style>
  <w:style w:type="paragraph" w:styleId="Ttulo3">
    <w:name w:val="heading 3"/>
    <w:basedOn w:val="Normal"/>
    <w:next w:val="Normal"/>
    <w:link w:val="Ttulo3Car"/>
    <w:uiPriority w:val="9"/>
    <w:unhideWhenUsed/>
    <w:qFormat/>
    <w:rsid w:val="00B13ACB"/>
    <w:pPr>
      <w:keepNext/>
      <w:keepLines/>
      <w:spacing w:before="200"/>
      <w:outlineLvl w:val="2"/>
    </w:pPr>
    <w:rPr>
      <w:rFonts w:ascii="Cambria" w:hAnsi="Cambria"/>
      <w:b/>
      <w:bCs/>
      <w:color w:val="4F81BD"/>
    </w:rPr>
  </w:style>
  <w:style w:type="paragraph" w:styleId="Ttulo8">
    <w:name w:val="heading 8"/>
    <w:basedOn w:val="Normal"/>
    <w:next w:val="Normal"/>
    <w:link w:val="Ttulo8Car"/>
    <w:uiPriority w:val="9"/>
    <w:semiHidden/>
    <w:unhideWhenUsed/>
    <w:qFormat/>
    <w:rsid w:val="00B13ACB"/>
    <w:pPr>
      <w:keepNext/>
      <w:keepLines/>
      <w:spacing w:before="200"/>
      <w:outlineLvl w:val="7"/>
    </w:pPr>
    <w:rPr>
      <w:rFonts w:ascii="Cambria" w:hAnsi="Cambria"/>
      <w:color w:val="404040"/>
      <w:sz w:val="20"/>
      <w:szCs w:val="20"/>
    </w:rPr>
  </w:style>
  <w:style w:type="paragraph" w:styleId="Ttulo9">
    <w:name w:val="heading 9"/>
    <w:basedOn w:val="Normal"/>
    <w:next w:val="Normal"/>
    <w:link w:val="Ttulo9Car"/>
    <w:qFormat/>
    <w:rsid w:val="00B13ACB"/>
    <w:pPr>
      <w:keepNext/>
      <w:ind w:right="-426"/>
      <w:outlineLvl w:val="8"/>
    </w:pPr>
    <w:rPr>
      <w:b/>
      <w:sz w:val="16"/>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13ACB"/>
    <w:rPr>
      <w:rFonts w:ascii="Arial" w:eastAsia="Times New Roman" w:hAnsi="Arial" w:cs="Times New Roman"/>
      <w:sz w:val="18"/>
      <w:szCs w:val="20"/>
      <w:lang w:val="es-ES_tradnl" w:eastAsia="es-ES"/>
    </w:rPr>
  </w:style>
  <w:style w:type="character" w:customStyle="1" w:styleId="Ttulo9Car">
    <w:name w:val="Título 9 Car"/>
    <w:basedOn w:val="Fuentedeprrafopredeter"/>
    <w:link w:val="Ttulo9"/>
    <w:rsid w:val="00B13ACB"/>
    <w:rPr>
      <w:rFonts w:ascii="Times New Roman" w:eastAsia="Times New Roman" w:hAnsi="Times New Roman" w:cs="Times New Roman"/>
      <w:b/>
      <w:sz w:val="16"/>
      <w:szCs w:val="20"/>
      <w:lang w:val="es-ES_tradnl" w:eastAsia="es-ES"/>
    </w:rPr>
  </w:style>
  <w:style w:type="paragraph" w:customStyle="1" w:styleId="Textoindependiente31">
    <w:name w:val="Texto independiente 31"/>
    <w:basedOn w:val="Normal"/>
    <w:rsid w:val="00B13ACB"/>
    <w:pPr>
      <w:jc w:val="both"/>
    </w:pPr>
    <w:rPr>
      <w:rFonts w:ascii="Univers" w:hAnsi="Univers"/>
      <w:b/>
      <w:sz w:val="22"/>
      <w:szCs w:val="20"/>
    </w:rPr>
  </w:style>
  <w:style w:type="character" w:customStyle="1" w:styleId="Ttulo3Car">
    <w:name w:val="Título 3 Car"/>
    <w:basedOn w:val="Fuentedeprrafopredeter"/>
    <w:link w:val="Ttulo3"/>
    <w:uiPriority w:val="9"/>
    <w:rsid w:val="00B13ACB"/>
    <w:rPr>
      <w:rFonts w:ascii="Cambria" w:eastAsia="Times New Roman" w:hAnsi="Cambria" w:cs="Times New Roman"/>
      <w:b/>
      <w:bCs/>
      <w:color w:val="4F81BD"/>
      <w:sz w:val="24"/>
      <w:szCs w:val="24"/>
      <w:lang w:val="es-ES" w:eastAsia="es-ES"/>
    </w:rPr>
  </w:style>
  <w:style w:type="character" w:customStyle="1" w:styleId="Ttulo8Car">
    <w:name w:val="Título 8 Car"/>
    <w:basedOn w:val="Fuentedeprrafopredeter"/>
    <w:link w:val="Ttulo8"/>
    <w:uiPriority w:val="9"/>
    <w:semiHidden/>
    <w:rsid w:val="00B13ACB"/>
    <w:rPr>
      <w:rFonts w:ascii="Cambria" w:eastAsia="Times New Roman" w:hAnsi="Cambria" w:cs="Times New Roman"/>
      <w:color w:val="404040"/>
      <w:sz w:val="20"/>
      <w:szCs w:val="20"/>
      <w:lang w:val="es-ES" w:eastAsia="es-ES"/>
    </w:rPr>
  </w:style>
  <w:style w:type="table" w:styleId="Tablaconcuadrcula">
    <w:name w:val="Table Grid"/>
    <w:basedOn w:val="Tablanormal"/>
    <w:uiPriority w:val="59"/>
    <w:rsid w:val="00B13A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62290F"/>
    <w:pPr>
      <w:ind w:left="720"/>
      <w:contextualSpacing/>
    </w:pPr>
  </w:style>
  <w:style w:type="paragraph" w:customStyle="1" w:styleId="Horas">
    <w:name w:val="Horas"/>
    <w:rsid w:val="00EB1BFF"/>
    <w:pPr>
      <w:overflowPunct w:val="0"/>
      <w:autoSpaceDE w:val="0"/>
      <w:autoSpaceDN w:val="0"/>
      <w:adjustRightInd w:val="0"/>
      <w:jc w:val="center"/>
      <w:textAlignment w:val="baseline"/>
    </w:pPr>
    <w:rPr>
      <w:rFonts w:ascii="Roman-WP" w:eastAsia="Times New Roman" w:hAnsi="Roman-WP"/>
      <w:lang w:val="es-ES_tradnl" w:eastAsia="es-ES"/>
    </w:rPr>
  </w:style>
  <w:style w:type="paragraph" w:customStyle="1" w:styleId="TemasySubtemas">
    <w:name w:val="Temas y Subtemas"/>
    <w:basedOn w:val="Horas"/>
    <w:rsid w:val="00EB1BFF"/>
    <w:pPr>
      <w:tabs>
        <w:tab w:val="left" w:pos="288"/>
        <w:tab w:val="left" w:pos="576"/>
        <w:tab w:val="left" w:pos="1008"/>
        <w:tab w:val="left" w:pos="1728"/>
      </w:tabs>
      <w:jc w:val="left"/>
    </w:pPr>
  </w:style>
  <w:style w:type="paragraph" w:customStyle="1" w:styleId="Objetivos">
    <w:name w:val="Objetivos"/>
    <w:basedOn w:val="Horas"/>
    <w:rsid w:val="00EB1BFF"/>
    <w:pPr>
      <w:ind w:firstLine="284"/>
      <w:jc w:val="both"/>
    </w:pPr>
  </w:style>
  <w:style w:type="character" w:styleId="Hipervnculo">
    <w:name w:val="Hyperlink"/>
    <w:basedOn w:val="Fuentedeprrafopredeter"/>
    <w:rsid w:val="00CB0C33"/>
    <w:rPr>
      <w:color w:val="003399"/>
      <w:u w:val="single"/>
    </w:rPr>
  </w:style>
  <w:style w:type="paragraph" w:styleId="Textoindependiente">
    <w:name w:val="Body Text"/>
    <w:basedOn w:val="Normal"/>
    <w:link w:val="TextoindependienteCar"/>
    <w:rsid w:val="00CB0C33"/>
    <w:pPr>
      <w:spacing w:after="120"/>
    </w:pPr>
  </w:style>
  <w:style w:type="character" w:customStyle="1" w:styleId="TextoindependienteCar">
    <w:name w:val="Texto independiente Car"/>
    <w:basedOn w:val="Fuentedeprrafopredeter"/>
    <w:link w:val="Textoindependiente"/>
    <w:rsid w:val="00CB0C33"/>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3E5BD5"/>
    <w:pPr>
      <w:tabs>
        <w:tab w:val="center" w:pos="4419"/>
        <w:tab w:val="right" w:pos="8838"/>
      </w:tabs>
    </w:pPr>
  </w:style>
  <w:style w:type="character" w:customStyle="1" w:styleId="EncabezadoCar">
    <w:name w:val="Encabezado Car"/>
    <w:basedOn w:val="Fuentedeprrafopredeter"/>
    <w:link w:val="Encabezado"/>
    <w:uiPriority w:val="99"/>
    <w:rsid w:val="003E5BD5"/>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3E5BD5"/>
    <w:pPr>
      <w:tabs>
        <w:tab w:val="center" w:pos="4419"/>
        <w:tab w:val="right" w:pos="8838"/>
      </w:tabs>
    </w:pPr>
  </w:style>
  <w:style w:type="character" w:customStyle="1" w:styleId="PiedepginaCar">
    <w:name w:val="Pie de página Car"/>
    <w:basedOn w:val="Fuentedeprrafopredeter"/>
    <w:link w:val="Piedepgina"/>
    <w:uiPriority w:val="99"/>
    <w:rsid w:val="003E5BD5"/>
    <w:rPr>
      <w:rFonts w:ascii="Times New Roman" w:eastAsia="Times New Roman" w:hAnsi="Times New Roman"/>
      <w:sz w:val="24"/>
      <w:szCs w:val="24"/>
      <w:lang w:val="es-ES" w:eastAsia="es-ES"/>
    </w:rPr>
  </w:style>
  <w:style w:type="paragraph" w:styleId="Citadestacada">
    <w:name w:val="Intense Quote"/>
    <w:basedOn w:val="Normal"/>
    <w:next w:val="Normal"/>
    <w:link w:val="CitadestacadaCar"/>
    <w:uiPriority w:val="30"/>
    <w:qFormat/>
    <w:rsid w:val="00D144DD"/>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D144DD"/>
    <w:rPr>
      <w:rFonts w:ascii="Times New Roman" w:eastAsia="Times New Roman" w:hAnsi="Times New Roman"/>
      <w:b/>
      <w:bCs/>
      <w:i/>
      <w:iCs/>
      <w:color w:val="4F81BD"/>
      <w:sz w:val="24"/>
      <w:szCs w:val="24"/>
      <w:lang w:val="es-ES" w:eastAsia="es-ES"/>
    </w:rPr>
  </w:style>
  <w:style w:type="paragraph" w:styleId="Ttulo">
    <w:name w:val="Title"/>
    <w:basedOn w:val="Normal"/>
    <w:next w:val="Normal"/>
    <w:link w:val="TtuloCar"/>
    <w:uiPriority w:val="10"/>
    <w:qFormat/>
    <w:rsid w:val="00093492"/>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093492"/>
    <w:rPr>
      <w:rFonts w:ascii="Cambria" w:eastAsia="Times New Roman" w:hAnsi="Cambria" w:cs="Times New Roman"/>
      <w:b/>
      <w:bCs/>
      <w:kern w:val="28"/>
      <w:sz w:val="32"/>
      <w:szCs w:val="32"/>
      <w:lang w:val="es-ES" w:eastAsia="es-ES"/>
    </w:rPr>
  </w:style>
  <w:style w:type="paragraph" w:styleId="Textodeglobo">
    <w:name w:val="Balloon Text"/>
    <w:basedOn w:val="Normal"/>
    <w:link w:val="TextodegloboCar"/>
    <w:uiPriority w:val="99"/>
    <w:semiHidden/>
    <w:unhideWhenUsed/>
    <w:rsid w:val="005B4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592"/>
    <w:rPr>
      <w:rFonts w:ascii="Tahoma" w:eastAsia="Times New Roman" w:hAnsi="Tahoma" w:cs="Tahoma"/>
      <w:sz w:val="16"/>
      <w:szCs w:val="16"/>
      <w:lang w:val="es-ES" w:eastAsia="es-ES"/>
    </w:rPr>
  </w:style>
  <w:style w:type="paragraph" w:customStyle="1" w:styleId="Ttulo21">
    <w:name w:val="Título 21"/>
    <w:basedOn w:val="Normal"/>
    <w:next w:val="Normal"/>
    <w:rsid w:val="0034450F"/>
    <w:pPr>
      <w:numPr>
        <w:ilvl w:val="1"/>
        <w:numId w:val="1"/>
      </w:numPr>
      <w:tabs>
        <w:tab w:val="left" w:pos="709"/>
      </w:tabs>
      <w:suppressAutoHyphens/>
      <w:spacing w:after="101" w:line="216" w:lineRule="atLeast"/>
      <w:jc w:val="both"/>
      <w:outlineLvl w:val="1"/>
    </w:pPr>
    <w:rPr>
      <w:rFonts w:ascii="Arial" w:hAnsi="Arial"/>
      <w:sz w:val="18"/>
      <w:szCs w:val="20"/>
      <w:lang w:val="es-MX" w:eastAsia="es-MX"/>
    </w:rPr>
  </w:style>
  <w:style w:type="paragraph" w:customStyle="1" w:styleId="Ttulo31">
    <w:name w:val="Título 31"/>
    <w:basedOn w:val="Normal"/>
    <w:next w:val="Normal"/>
    <w:rsid w:val="0034450F"/>
    <w:pPr>
      <w:keepNext/>
      <w:numPr>
        <w:ilvl w:val="2"/>
        <w:numId w:val="1"/>
      </w:numPr>
      <w:tabs>
        <w:tab w:val="left" w:pos="709"/>
      </w:tabs>
      <w:suppressAutoHyphens/>
      <w:spacing w:before="200" w:line="276" w:lineRule="auto"/>
      <w:outlineLvl w:val="2"/>
    </w:pPr>
    <w:rPr>
      <w:rFonts w:ascii="Cambria" w:hAnsi="Cambria"/>
      <w:b/>
      <w:bCs/>
      <w:color w:val="4F81BD"/>
      <w:lang w:val="es-MX" w:eastAsia="es-MX"/>
    </w:rPr>
  </w:style>
  <w:style w:type="paragraph" w:customStyle="1" w:styleId="Ttulo81">
    <w:name w:val="Título 81"/>
    <w:basedOn w:val="Normal"/>
    <w:next w:val="Normal"/>
    <w:rsid w:val="0034450F"/>
    <w:pPr>
      <w:keepNext/>
      <w:numPr>
        <w:ilvl w:val="7"/>
        <w:numId w:val="1"/>
      </w:numPr>
      <w:tabs>
        <w:tab w:val="left" w:pos="709"/>
      </w:tabs>
      <w:suppressAutoHyphens/>
      <w:spacing w:before="200" w:line="276" w:lineRule="auto"/>
      <w:outlineLvl w:val="7"/>
    </w:pPr>
    <w:rPr>
      <w:rFonts w:ascii="Cambria" w:hAnsi="Cambria"/>
      <w:color w:val="404040"/>
      <w:sz w:val="20"/>
      <w:szCs w:val="20"/>
      <w:lang w:val="es-MX" w:eastAsia="es-MX"/>
    </w:rPr>
  </w:style>
  <w:style w:type="paragraph" w:customStyle="1" w:styleId="Ttulo91">
    <w:name w:val="Título 91"/>
    <w:basedOn w:val="Normal"/>
    <w:next w:val="Normal"/>
    <w:rsid w:val="0034450F"/>
    <w:pPr>
      <w:keepNext/>
      <w:numPr>
        <w:ilvl w:val="8"/>
        <w:numId w:val="1"/>
      </w:numPr>
      <w:tabs>
        <w:tab w:val="left" w:pos="709"/>
      </w:tabs>
      <w:suppressAutoHyphens/>
      <w:spacing w:after="200" w:line="276" w:lineRule="auto"/>
      <w:ind w:left="0" w:right="-426" w:firstLine="0"/>
      <w:outlineLvl w:val="8"/>
    </w:pPr>
    <w:rPr>
      <w:b/>
      <w:sz w:val="16"/>
      <w:szCs w:val="20"/>
      <w:lang w:val="es-MX" w:eastAsia="es-MX"/>
    </w:rPr>
  </w:style>
  <w:style w:type="paragraph" w:customStyle="1" w:styleId="Default">
    <w:name w:val="Default"/>
    <w:rsid w:val="007701B3"/>
    <w:pPr>
      <w:tabs>
        <w:tab w:val="left" w:pos="709"/>
      </w:tabs>
      <w:suppressAutoHyphens/>
      <w:spacing w:after="200" w:line="276" w:lineRule="auto"/>
    </w:pPr>
    <w:rPr>
      <w:rFonts w:ascii="Times New Roman" w:eastAsia="Times New Roman" w:hAnsi="Times New Roman"/>
      <w:sz w:val="24"/>
      <w:szCs w:val="24"/>
    </w:rPr>
  </w:style>
  <w:style w:type="paragraph" w:styleId="Sangradetextonormal">
    <w:name w:val="Body Text Indent"/>
    <w:basedOn w:val="Normal"/>
    <w:link w:val="SangradetextonormalCar"/>
    <w:uiPriority w:val="99"/>
    <w:semiHidden/>
    <w:unhideWhenUsed/>
    <w:rsid w:val="007701B3"/>
    <w:pPr>
      <w:spacing w:after="120"/>
      <w:ind w:left="283"/>
    </w:pPr>
  </w:style>
  <w:style w:type="character" w:customStyle="1" w:styleId="SangradetextonormalCar">
    <w:name w:val="Sangría de texto normal Car"/>
    <w:basedOn w:val="Fuentedeprrafopredeter"/>
    <w:link w:val="Sangradetextonormal"/>
    <w:uiPriority w:val="99"/>
    <w:semiHidden/>
    <w:rsid w:val="007701B3"/>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893CF-9F92-4EE6-A42E-725A7591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2366</Words>
  <Characters>13014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ROBIN</cp:lastModifiedBy>
  <cp:revision>2</cp:revision>
  <cp:lastPrinted>2013-01-26T02:59:00Z</cp:lastPrinted>
  <dcterms:created xsi:type="dcterms:W3CDTF">2015-04-20T18:34:00Z</dcterms:created>
  <dcterms:modified xsi:type="dcterms:W3CDTF">2015-04-20T18:34:00Z</dcterms:modified>
</cp:coreProperties>
</file>